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F5D3B" w:rsidP="00EF5D3B">
      <w:pPr>
        <w:ind w:left="1134" w:right="1219"/>
        <w:rPr>
          <w:rFonts w:ascii="Arial" w:hAnsi="Arial" w:cs="Arial"/>
          <w:b/>
          <w:sz w:val="24"/>
        </w:rPr>
      </w:pPr>
      <w:r w:rsidRPr="00F22FE6">
        <w:rPr>
          <w:rFonts w:ascii="Arial" w:hAnsi="Arial" w:cs="Arial"/>
          <w:b/>
          <w:sz w:val="24"/>
        </w:rPr>
        <w:t>ANEX</w:t>
      </w:r>
      <w:r w:rsidR="007217E1">
        <w:rPr>
          <w:rFonts w:ascii="Arial" w:hAnsi="Arial" w:cs="Arial"/>
          <w:b/>
          <w:sz w:val="24"/>
        </w:rPr>
        <w:t>O</w:t>
      </w:r>
      <w:r w:rsidRPr="00F22FE6">
        <w:rPr>
          <w:rFonts w:ascii="Arial" w:hAnsi="Arial" w:cs="Arial"/>
          <w:b/>
          <w:sz w:val="24"/>
        </w:rPr>
        <w:t xml:space="preserve"> 1</w:t>
      </w:r>
    </w:p>
    <w:p w:rsidR="00EF5D3B" w:rsidRDefault="007217E1" w:rsidP="00EF5D3B">
      <w:pPr>
        <w:ind w:left="1134" w:right="1219"/>
        <w:rPr>
          <w:rFonts w:ascii="Arial" w:hAnsi="Arial" w:cs="Arial"/>
          <w:b/>
          <w:i/>
          <w:sz w:val="24"/>
        </w:rPr>
      </w:pPr>
      <w:r w:rsidRPr="007217E1">
        <w:rPr>
          <w:rFonts w:ascii="Arial" w:hAnsi="Arial" w:cs="Arial"/>
          <w:b/>
          <w:i/>
          <w:sz w:val="24"/>
          <w:lang w:val="pt-PT"/>
        </w:rPr>
        <w:t>Quadro comparativo - Imigrante Vs Refugiado(a)</w:t>
      </w:r>
    </w:p>
    <w:p w:rsidR="00105B8B" w:rsidRPr="00F22FE6" w:rsidRDefault="00105B8B" w:rsidP="00EF5D3B">
      <w:pPr>
        <w:ind w:left="1134" w:right="1219"/>
        <w:rPr>
          <w:rFonts w:ascii="Arial" w:hAnsi="Arial" w:cs="Arial"/>
          <w:b/>
          <w:i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7"/>
        <w:gridCol w:w="3237"/>
        <w:gridCol w:w="3237"/>
      </w:tblGrid>
      <w:tr w:rsidR="007217E1" w:rsidRPr="00105B8B" w:rsidTr="00105B8B">
        <w:trPr>
          <w:trHeight w:val="332"/>
          <w:jc w:val="center"/>
        </w:trPr>
        <w:tc>
          <w:tcPr>
            <w:tcW w:w="3237" w:type="dxa"/>
            <w:tcBorders>
              <w:bottom w:val="single" w:sz="4" w:space="0" w:color="000000"/>
            </w:tcBorders>
            <w:shd w:val="pct15" w:color="E36C0A" w:fill="auto"/>
          </w:tcPr>
          <w:p w:rsidR="007217E1" w:rsidRPr="00105B8B" w:rsidRDefault="007217E1" w:rsidP="00105B8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bottom w:val="single" w:sz="4" w:space="0" w:color="000000"/>
            </w:tcBorders>
            <w:shd w:val="pct40" w:color="E36C0A" w:fill="auto"/>
            <w:vAlign w:val="bottom"/>
          </w:tcPr>
          <w:p w:rsidR="007217E1" w:rsidRPr="00147552" w:rsidRDefault="007217E1" w:rsidP="00E41D7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b/>
                <w:sz w:val="24"/>
                <w:szCs w:val="24"/>
                <w:lang w:val="pt-PT"/>
              </w:rPr>
            </w:pPr>
            <w:r w:rsidRPr="00147552">
              <w:rPr>
                <w:rFonts w:ascii="Cambria" w:eastAsia="Cambria" w:hAnsi="Cambria"/>
                <w:b/>
                <w:sz w:val="24"/>
                <w:szCs w:val="24"/>
                <w:lang w:val="pt-PT"/>
              </w:rPr>
              <w:t>IMIGRANTE</w:t>
            </w:r>
          </w:p>
        </w:tc>
        <w:tc>
          <w:tcPr>
            <w:tcW w:w="3237" w:type="dxa"/>
            <w:tcBorders>
              <w:bottom w:val="single" w:sz="4" w:space="0" w:color="000000"/>
            </w:tcBorders>
            <w:shd w:val="pct40" w:color="FABF8F" w:fill="auto"/>
            <w:vAlign w:val="bottom"/>
          </w:tcPr>
          <w:p w:rsidR="007217E1" w:rsidRPr="00147552" w:rsidRDefault="007217E1" w:rsidP="00E41D7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b/>
                <w:sz w:val="24"/>
                <w:szCs w:val="24"/>
                <w:lang w:val="pt-PT"/>
              </w:rPr>
            </w:pPr>
            <w:r w:rsidRPr="00147552">
              <w:rPr>
                <w:rFonts w:ascii="Cambria" w:eastAsia="Cambria" w:hAnsi="Cambria"/>
                <w:b/>
                <w:sz w:val="24"/>
                <w:szCs w:val="24"/>
                <w:lang w:val="pt-PT"/>
              </w:rPr>
              <w:t>REFUGIADO</w:t>
            </w:r>
          </w:p>
        </w:tc>
      </w:tr>
      <w:tr w:rsidR="007217E1" w:rsidRPr="00105B8B" w:rsidTr="007217E1">
        <w:trPr>
          <w:trHeight w:val="1950"/>
          <w:jc w:val="center"/>
        </w:trPr>
        <w:tc>
          <w:tcPr>
            <w:tcW w:w="3237" w:type="dxa"/>
            <w:shd w:val="pct10" w:color="FABF8F" w:fill="auto"/>
            <w:vAlign w:val="center"/>
          </w:tcPr>
          <w:p w:rsidR="007217E1" w:rsidRPr="00147552" w:rsidRDefault="007217E1" w:rsidP="00E41D7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b/>
                <w:sz w:val="24"/>
                <w:szCs w:val="24"/>
                <w:lang w:val="pt-PT"/>
              </w:rPr>
            </w:pPr>
            <w:r w:rsidRPr="00147552">
              <w:rPr>
                <w:rFonts w:ascii="Cambria" w:eastAsia="Cambria" w:hAnsi="Cambria"/>
                <w:b/>
                <w:sz w:val="24"/>
                <w:szCs w:val="24"/>
                <w:lang w:val="pt-PT"/>
              </w:rPr>
              <w:t>Definição</w:t>
            </w:r>
          </w:p>
        </w:tc>
        <w:tc>
          <w:tcPr>
            <w:tcW w:w="3237" w:type="dxa"/>
            <w:shd w:val="clear" w:color="auto" w:fill="FABF8F"/>
            <w:vAlign w:val="center"/>
          </w:tcPr>
          <w:p w:rsidR="007217E1" w:rsidRPr="00147552" w:rsidRDefault="007217E1" w:rsidP="007217E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sz w:val="24"/>
                <w:szCs w:val="24"/>
                <w:lang w:val="pt-PT"/>
              </w:rPr>
            </w:pP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>Um</w:t>
            </w:r>
            <w:r>
              <w:rPr>
                <w:rFonts w:ascii="Cambria" w:eastAsia="Cambria" w:hAnsi="Cambria"/>
                <w:sz w:val="24"/>
                <w:szCs w:val="24"/>
                <w:lang w:val="pt-PT"/>
              </w:rPr>
              <w:t>(a)</w:t>
            </w: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 xml:space="preserve"> imigrante é alguém de um país estrangeiro que se desloca para viver </w:t>
            </w:r>
            <w:r>
              <w:rPr>
                <w:rFonts w:ascii="Cambria" w:eastAsia="Cambria" w:hAnsi="Cambria"/>
                <w:sz w:val="24"/>
                <w:szCs w:val="24"/>
                <w:lang w:val="pt-PT"/>
              </w:rPr>
              <w:t>n</w:t>
            </w: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>outro país. Eles pode ou não ser cidadão.</w:t>
            </w:r>
          </w:p>
        </w:tc>
        <w:tc>
          <w:tcPr>
            <w:tcW w:w="3237" w:type="dxa"/>
            <w:shd w:val="clear" w:color="auto" w:fill="FBD4B4"/>
            <w:vAlign w:val="center"/>
          </w:tcPr>
          <w:p w:rsidR="007217E1" w:rsidRPr="00147552" w:rsidRDefault="007217E1" w:rsidP="007217E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sz w:val="24"/>
                <w:szCs w:val="24"/>
                <w:lang w:val="pt-PT"/>
              </w:rPr>
            </w:pPr>
            <w:r>
              <w:rPr>
                <w:rFonts w:ascii="Cambria" w:eastAsia="Cambria" w:hAnsi="Cambria"/>
                <w:sz w:val="24"/>
                <w:szCs w:val="24"/>
                <w:lang w:val="pt-PT"/>
              </w:rPr>
              <w:t>Um(a)</w:t>
            </w: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 xml:space="preserve"> refugia</w:t>
            </w:r>
            <w:r>
              <w:rPr>
                <w:rFonts w:ascii="Cambria" w:eastAsia="Cambria" w:hAnsi="Cambria"/>
                <w:sz w:val="24"/>
                <w:szCs w:val="24"/>
                <w:lang w:val="pt-PT"/>
              </w:rPr>
              <w:t>do(a) abandona</w:t>
            </w: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 xml:space="preserve"> o seu pa</w:t>
            </w:r>
            <w:r>
              <w:rPr>
                <w:rFonts w:ascii="Cambria" w:eastAsia="Cambria" w:hAnsi="Cambria"/>
                <w:sz w:val="24"/>
                <w:szCs w:val="24"/>
                <w:lang w:val="pt-PT"/>
              </w:rPr>
              <w:t>í</w:t>
            </w: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>s por medo ou necessidade. Por exemplo, para fugir de perseguição, ou porque a sua</w:t>
            </w:r>
            <w:r>
              <w:rPr>
                <w:rFonts w:ascii="Cambria" w:eastAsia="Cambria" w:hAnsi="Cambria"/>
                <w:sz w:val="24"/>
                <w:szCs w:val="24"/>
                <w:lang w:val="pt-PT"/>
              </w:rPr>
              <w:t xml:space="preserve"> casa</w:t>
            </w: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 xml:space="preserve"> fo</w:t>
            </w:r>
            <w:r>
              <w:rPr>
                <w:rFonts w:ascii="Cambria" w:eastAsia="Cambria" w:hAnsi="Cambria"/>
                <w:sz w:val="24"/>
                <w:szCs w:val="24"/>
                <w:lang w:val="pt-PT"/>
              </w:rPr>
              <w:t>i</w:t>
            </w: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 xml:space="preserve"> destruída num desastre natural.</w:t>
            </w:r>
          </w:p>
        </w:tc>
      </w:tr>
      <w:tr w:rsidR="007217E1" w:rsidRPr="007217E1" w:rsidTr="007217E1">
        <w:trPr>
          <w:trHeight w:val="1619"/>
          <w:jc w:val="center"/>
        </w:trPr>
        <w:tc>
          <w:tcPr>
            <w:tcW w:w="3237" w:type="dxa"/>
            <w:shd w:val="pct10" w:color="FABF8F" w:fill="auto"/>
            <w:vAlign w:val="center"/>
          </w:tcPr>
          <w:p w:rsidR="007217E1" w:rsidRPr="00147552" w:rsidRDefault="007217E1" w:rsidP="00E41D7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b/>
                <w:sz w:val="24"/>
                <w:szCs w:val="24"/>
                <w:lang w:val="pt-PT"/>
              </w:rPr>
            </w:pPr>
            <w:r w:rsidRPr="00147552">
              <w:rPr>
                <w:rFonts w:ascii="Cambria" w:eastAsia="Cambria" w:hAnsi="Cambria"/>
                <w:b/>
                <w:sz w:val="24"/>
                <w:szCs w:val="24"/>
                <w:lang w:val="pt-PT"/>
              </w:rPr>
              <w:t>Estatuto legal</w:t>
            </w:r>
          </w:p>
        </w:tc>
        <w:tc>
          <w:tcPr>
            <w:tcW w:w="3237" w:type="dxa"/>
            <w:shd w:val="clear" w:color="auto" w:fill="FABF8F"/>
            <w:vAlign w:val="center"/>
          </w:tcPr>
          <w:p w:rsidR="007217E1" w:rsidRPr="00147552" w:rsidRDefault="007217E1" w:rsidP="007217E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sz w:val="24"/>
                <w:szCs w:val="24"/>
                <w:lang w:val="pt-PT"/>
              </w:rPr>
            </w:pPr>
            <w:r>
              <w:rPr>
                <w:rFonts w:ascii="Cambria" w:eastAsia="Cambria" w:hAnsi="Cambria"/>
                <w:sz w:val="24"/>
                <w:szCs w:val="24"/>
                <w:lang w:val="pt-PT"/>
              </w:rPr>
              <w:t>Um(a) imigrante está</w:t>
            </w: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 xml:space="preserve"> sujeito às leis do país onde est</w:t>
            </w:r>
            <w:r>
              <w:rPr>
                <w:rFonts w:ascii="Cambria" w:eastAsia="Cambria" w:hAnsi="Cambria"/>
                <w:sz w:val="24"/>
                <w:szCs w:val="24"/>
                <w:lang w:val="pt-PT"/>
              </w:rPr>
              <w:t>á</w:t>
            </w: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>. Ele</w:t>
            </w:r>
            <w:r>
              <w:rPr>
                <w:rFonts w:ascii="Cambria" w:eastAsia="Cambria" w:hAnsi="Cambria"/>
                <w:sz w:val="24"/>
                <w:szCs w:val="24"/>
                <w:lang w:val="pt-PT"/>
              </w:rPr>
              <w:t xml:space="preserve">(a) </w:t>
            </w: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>só pode</w:t>
            </w:r>
            <w:r>
              <w:rPr>
                <w:rFonts w:ascii="Cambria" w:eastAsia="Cambria" w:hAnsi="Cambria"/>
                <w:sz w:val="24"/>
                <w:szCs w:val="24"/>
                <w:lang w:val="pt-PT"/>
              </w:rPr>
              <w:t xml:space="preserve"> ir para esse</w:t>
            </w: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 xml:space="preserve"> pa</w:t>
            </w:r>
            <w:r>
              <w:rPr>
                <w:rFonts w:ascii="Cambria" w:eastAsia="Cambria" w:hAnsi="Cambria"/>
                <w:sz w:val="24"/>
                <w:szCs w:val="24"/>
                <w:lang w:val="pt-PT"/>
              </w:rPr>
              <w:t>ís</w:t>
            </w: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 xml:space="preserve"> se tiver trabalho ou um lugar para viver.</w:t>
            </w:r>
          </w:p>
        </w:tc>
        <w:tc>
          <w:tcPr>
            <w:tcW w:w="3237" w:type="dxa"/>
            <w:shd w:val="clear" w:color="auto" w:fill="FBD4B4"/>
            <w:vAlign w:val="center"/>
          </w:tcPr>
          <w:p w:rsidR="007217E1" w:rsidRPr="00147552" w:rsidRDefault="007217E1" w:rsidP="007217E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sz w:val="24"/>
                <w:szCs w:val="24"/>
                <w:lang w:val="pt-PT"/>
              </w:rPr>
            </w:pP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>Definido pelas Nações Unidas. Protegido pelo direito internacional (Convenção de 1951, Protocolo de 1967, Convenção de Refugiados da OUA de 1969).</w:t>
            </w:r>
          </w:p>
        </w:tc>
      </w:tr>
      <w:tr w:rsidR="007217E1" w:rsidRPr="007217E1" w:rsidTr="007217E1">
        <w:trPr>
          <w:trHeight w:val="1639"/>
          <w:jc w:val="center"/>
        </w:trPr>
        <w:tc>
          <w:tcPr>
            <w:tcW w:w="3237" w:type="dxa"/>
            <w:shd w:val="pct10" w:color="FABF8F" w:fill="auto"/>
            <w:vAlign w:val="center"/>
          </w:tcPr>
          <w:p w:rsidR="007217E1" w:rsidRPr="00147552" w:rsidRDefault="007217E1" w:rsidP="00E41D7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b/>
                <w:sz w:val="24"/>
                <w:szCs w:val="24"/>
                <w:lang w:val="pt-PT"/>
              </w:rPr>
            </w:pPr>
            <w:r>
              <w:rPr>
                <w:rFonts w:ascii="Cambria" w:eastAsia="Cambria" w:hAnsi="Cambria"/>
                <w:b/>
                <w:sz w:val="24"/>
                <w:szCs w:val="24"/>
                <w:lang w:val="pt-PT"/>
              </w:rPr>
              <w:t>Motivos</w:t>
            </w:r>
          </w:p>
        </w:tc>
        <w:tc>
          <w:tcPr>
            <w:tcW w:w="3237" w:type="dxa"/>
            <w:shd w:val="clear" w:color="auto" w:fill="FABF8F"/>
            <w:vAlign w:val="center"/>
          </w:tcPr>
          <w:p w:rsidR="007217E1" w:rsidRPr="00147552" w:rsidRDefault="007217E1" w:rsidP="007217E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sz w:val="24"/>
                <w:szCs w:val="24"/>
                <w:lang w:val="pt-PT"/>
              </w:rPr>
            </w:pP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>Os</w:t>
            </w:r>
            <w:r>
              <w:rPr>
                <w:rFonts w:ascii="Cambria" w:eastAsia="Cambria" w:hAnsi="Cambria"/>
                <w:sz w:val="24"/>
                <w:szCs w:val="24"/>
                <w:lang w:val="pt-PT"/>
              </w:rPr>
              <w:t xml:space="preserve"> principais motivos para a imigração são fatores econó</w:t>
            </w: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 xml:space="preserve">micos, ou </w:t>
            </w:r>
            <w:r>
              <w:rPr>
                <w:rFonts w:ascii="Cambria" w:eastAsia="Cambria" w:hAnsi="Cambria"/>
                <w:sz w:val="24"/>
                <w:szCs w:val="24"/>
                <w:lang w:val="pt-PT"/>
              </w:rPr>
              <w:t>para reaproximação da família (reagrupamento familiar)</w:t>
            </w: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>.</w:t>
            </w:r>
          </w:p>
        </w:tc>
        <w:tc>
          <w:tcPr>
            <w:tcW w:w="3237" w:type="dxa"/>
            <w:shd w:val="clear" w:color="auto" w:fill="FBD4B4"/>
            <w:vAlign w:val="center"/>
          </w:tcPr>
          <w:p w:rsidR="007217E1" w:rsidRPr="00147552" w:rsidRDefault="007217E1" w:rsidP="007217E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sz w:val="24"/>
                <w:szCs w:val="24"/>
                <w:lang w:val="pt-PT"/>
              </w:rPr>
            </w:pP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 xml:space="preserve">Os refugiados são forçados a </w:t>
            </w:r>
            <w:r>
              <w:rPr>
                <w:rFonts w:ascii="Cambria" w:eastAsia="Cambria" w:hAnsi="Cambria"/>
                <w:sz w:val="24"/>
                <w:szCs w:val="24"/>
                <w:lang w:val="pt-PT"/>
              </w:rPr>
              <w:t>mudarem-se</w:t>
            </w: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 xml:space="preserve"> por</w:t>
            </w:r>
            <w:r>
              <w:rPr>
                <w:rFonts w:ascii="Cambria" w:eastAsia="Cambria" w:hAnsi="Cambria"/>
                <w:sz w:val="24"/>
                <w:szCs w:val="24"/>
                <w:lang w:val="pt-PT"/>
              </w:rPr>
              <w:t xml:space="preserve"> várias</w:t>
            </w: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 xml:space="preserve"> razões como o medo da perseguição devido a guerra, religião ou opinião política.</w:t>
            </w:r>
          </w:p>
        </w:tc>
      </w:tr>
      <w:tr w:rsidR="007217E1" w:rsidRPr="00105B8B" w:rsidTr="007217E1">
        <w:trPr>
          <w:trHeight w:val="2614"/>
          <w:jc w:val="center"/>
        </w:trPr>
        <w:tc>
          <w:tcPr>
            <w:tcW w:w="3237" w:type="dxa"/>
            <w:shd w:val="pct10" w:color="FABF8F" w:fill="auto"/>
            <w:vAlign w:val="center"/>
          </w:tcPr>
          <w:p w:rsidR="007217E1" w:rsidRPr="00147552" w:rsidRDefault="007217E1" w:rsidP="00E41D7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b/>
                <w:sz w:val="24"/>
                <w:szCs w:val="24"/>
                <w:lang w:val="pt-PT"/>
              </w:rPr>
            </w:pPr>
            <w:r>
              <w:rPr>
                <w:rFonts w:ascii="Cambria" w:eastAsia="Cambria" w:hAnsi="Cambria"/>
                <w:b/>
                <w:sz w:val="24"/>
                <w:szCs w:val="24"/>
                <w:lang w:val="pt-PT"/>
              </w:rPr>
              <w:t>Instalação</w:t>
            </w:r>
          </w:p>
        </w:tc>
        <w:tc>
          <w:tcPr>
            <w:tcW w:w="3237" w:type="dxa"/>
            <w:shd w:val="clear" w:color="auto" w:fill="FABF8F"/>
            <w:vAlign w:val="center"/>
          </w:tcPr>
          <w:p w:rsidR="007217E1" w:rsidRPr="00147552" w:rsidRDefault="007217E1" w:rsidP="007217E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sz w:val="24"/>
                <w:szCs w:val="24"/>
                <w:lang w:val="pt-PT"/>
              </w:rPr>
            </w:pPr>
            <w:r>
              <w:rPr>
                <w:rFonts w:ascii="Cambria" w:eastAsia="Cambria" w:hAnsi="Cambria"/>
                <w:sz w:val="24"/>
                <w:szCs w:val="24"/>
                <w:lang w:val="pt-PT"/>
              </w:rPr>
              <w:t>G</w:t>
            </w: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 xml:space="preserve">eralmente </w:t>
            </w:r>
            <w:r>
              <w:rPr>
                <w:rFonts w:ascii="Cambria" w:eastAsia="Cambria" w:hAnsi="Cambria"/>
                <w:sz w:val="24"/>
                <w:szCs w:val="24"/>
                <w:lang w:val="pt-PT"/>
              </w:rPr>
              <w:t>o</w:t>
            </w: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>s</w:t>
            </w:r>
            <w:r>
              <w:rPr>
                <w:rFonts w:ascii="Cambria" w:eastAsia="Cambria" w:hAnsi="Cambria"/>
                <w:sz w:val="24"/>
                <w:szCs w:val="24"/>
                <w:lang w:val="pt-PT"/>
              </w:rPr>
              <w:t>(as)</w:t>
            </w: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 xml:space="preserve"> imigrantes </w:t>
            </w:r>
            <w:r>
              <w:rPr>
                <w:rFonts w:ascii="Cambria" w:eastAsia="Cambria" w:hAnsi="Cambria"/>
                <w:sz w:val="24"/>
                <w:szCs w:val="24"/>
                <w:lang w:val="pt-PT"/>
              </w:rPr>
              <w:t>sentem-se em</w:t>
            </w: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 xml:space="preserve"> casa </w:t>
            </w:r>
            <w:r>
              <w:rPr>
                <w:rFonts w:ascii="Cambria" w:eastAsia="Cambria" w:hAnsi="Cambria"/>
                <w:sz w:val="24"/>
                <w:szCs w:val="24"/>
                <w:lang w:val="pt-PT"/>
              </w:rPr>
              <w:t>no</w:t>
            </w: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 xml:space="preserve"> seu novo país</w:t>
            </w:r>
          </w:p>
        </w:tc>
        <w:tc>
          <w:tcPr>
            <w:tcW w:w="3237" w:type="dxa"/>
            <w:shd w:val="clear" w:color="auto" w:fill="FBD4B4"/>
            <w:vAlign w:val="center"/>
          </w:tcPr>
          <w:p w:rsidR="007217E1" w:rsidRPr="00147552" w:rsidRDefault="007217E1" w:rsidP="007217E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sz w:val="24"/>
                <w:szCs w:val="24"/>
                <w:lang w:val="pt-PT"/>
              </w:rPr>
            </w:pPr>
            <w:r>
              <w:rPr>
                <w:rFonts w:ascii="Cambria" w:eastAsia="Cambria" w:hAnsi="Cambria"/>
                <w:sz w:val="24"/>
                <w:szCs w:val="24"/>
                <w:lang w:val="pt-PT"/>
              </w:rPr>
              <w:t>Os(as) refugiados(as) são recolocados(as) em</w:t>
            </w: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 xml:space="preserve"> campo</w:t>
            </w:r>
            <w:r>
              <w:rPr>
                <w:rFonts w:ascii="Cambria" w:eastAsia="Cambria" w:hAnsi="Cambria"/>
                <w:sz w:val="24"/>
                <w:szCs w:val="24"/>
                <w:lang w:val="pt-PT"/>
              </w:rPr>
              <w:t>s de refugiados n</w:t>
            </w: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>um país terceiro. Normalmente não pode</w:t>
            </w:r>
            <w:r>
              <w:rPr>
                <w:rFonts w:ascii="Cambria" w:eastAsia="Cambria" w:hAnsi="Cambria"/>
                <w:sz w:val="24"/>
                <w:szCs w:val="24"/>
                <w:lang w:val="pt-PT"/>
              </w:rPr>
              <w:t>m</w:t>
            </w: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 xml:space="preserve"> re</w:t>
            </w:r>
            <w:r>
              <w:rPr>
                <w:rFonts w:ascii="Cambria" w:eastAsia="Cambria" w:hAnsi="Cambria"/>
                <w:sz w:val="24"/>
                <w:szCs w:val="24"/>
                <w:lang w:val="pt-PT"/>
              </w:rPr>
              <w:t>gressar</w:t>
            </w: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 xml:space="preserve"> ao </w:t>
            </w:r>
            <w:r>
              <w:rPr>
                <w:rFonts w:ascii="Cambria" w:eastAsia="Cambria" w:hAnsi="Cambria"/>
                <w:sz w:val="24"/>
                <w:szCs w:val="24"/>
                <w:lang w:val="pt-PT"/>
              </w:rPr>
              <w:t xml:space="preserve">seu </w:t>
            </w:r>
            <w:r w:rsidRPr="00147552">
              <w:rPr>
                <w:rFonts w:ascii="Cambria" w:eastAsia="Cambria" w:hAnsi="Cambria"/>
                <w:sz w:val="24"/>
                <w:szCs w:val="24"/>
                <w:lang w:val="pt-PT"/>
              </w:rPr>
              <w:t>próprio país.</w:t>
            </w:r>
          </w:p>
        </w:tc>
      </w:tr>
    </w:tbl>
    <w:p w:rsidR="00105B8B" w:rsidRPr="00105B8B" w:rsidRDefault="00105B8B" w:rsidP="00105B8B">
      <w:pPr>
        <w:rPr>
          <w:rFonts w:ascii="Cambria" w:eastAsia="Cambria" w:hAnsi="Cambria" w:cs="Times New Roman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54668C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6F0" w:rsidRDefault="000E26F0">
      <w:pPr>
        <w:spacing w:after="0" w:line="240" w:lineRule="auto"/>
      </w:pPr>
      <w:r>
        <w:separator/>
      </w:r>
    </w:p>
  </w:endnote>
  <w:endnote w:type="continuationSeparator" w:id="0">
    <w:p w:rsidR="000E26F0" w:rsidRDefault="000E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B76F2F" w:rsidP="001B2F0D">
    <w:pPr>
      <w:spacing w:after="0" w:line="240" w:lineRule="auto"/>
      <w:ind w:left="-238"/>
    </w:pPr>
    <w:r w:rsidRPr="00B76F2F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8.4pt;margin-top:.15pt;width:114.1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7217E1" w:rsidRDefault="007217E1" w:rsidP="007217E1">
                <w:r w:rsidRPr="007217E1">
                  <w:rPr>
                    <w:rFonts w:ascii="Trebuchet MS" w:hAnsi="Trebuchet MS"/>
                    <w:color w:val="FFFFFF" w:themeColor="background1"/>
                    <w:lang w:val="pt-PT"/>
                  </w:rPr>
                  <w:t>Bonecas Migrantes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B76F2F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6F0" w:rsidRDefault="000E26F0">
      <w:pPr>
        <w:spacing w:after="0" w:line="240" w:lineRule="auto"/>
      </w:pPr>
      <w:r>
        <w:separator/>
      </w:r>
    </w:p>
  </w:footnote>
  <w:footnote w:type="continuationSeparator" w:id="0">
    <w:p w:rsidR="000E26F0" w:rsidRDefault="000E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54668C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E26F0"/>
    <w:rsid w:val="001000BB"/>
    <w:rsid w:val="00104D24"/>
    <w:rsid w:val="00105B8B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4668C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217E1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76F2F"/>
    <w:rsid w:val="00B9398E"/>
    <w:rsid w:val="00BA1DB5"/>
    <w:rsid w:val="00BA29FE"/>
    <w:rsid w:val="00BA4785"/>
    <w:rsid w:val="00BA7E6A"/>
    <w:rsid w:val="00BB409B"/>
    <w:rsid w:val="00BD1B61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B2695"/>
    <w:rsid w:val="00CD651E"/>
    <w:rsid w:val="00D13368"/>
    <w:rsid w:val="00D22FD6"/>
    <w:rsid w:val="00D252CF"/>
    <w:rsid w:val="00D454C7"/>
    <w:rsid w:val="00D4633F"/>
    <w:rsid w:val="00D51FF9"/>
    <w:rsid w:val="00D643A2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1139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2018-03-17T22:59:00Z</dcterms:created>
  <dcterms:modified xsi:type="dcterms:W3CDTF">2018-05-06T07:55:00Z</dcterms:modified>
  <cp:category>Intellectual Output</cp:category>
</cp:coreProperties>
</file>