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D3B" w:rsidRPr="00F22FE6" w:rsidRDefault="00C459B9" w:rsidP="002350C6">
      <w:pPr>
        <w:tabs>
          <w:tab w:val="left" w:pos="1843"/>
        </w:tabs>
        <w:ind w:left="1134" w:right="1219"/>
        <w:rPr>
          <w:rFonts w:ascii="Arial" w:hAnsi="Arial" w:cs="Arial"/>
          <w:b/>
          <w:sz w:val="24"/>
        </w:rPr>
      </w:pPr>
      <w:r>
        <w:rPr>
          <w:rFonts w:ascii="Arial" w:hAnsi="Arial" w:cs="Arial"/>
          <w:b/>
          <w:noProof/>
          <w:sz w:val="24"/>
          <w:lang w:val="pl-PL" w:eastAsia="pl-PL"/>
        </w:rPr>
        <w:drawing>
          <wp:anchor distT="0" distB="0" distL="114300" distR="114300" simplePos="0" relativeHeight="251659264" behindDoc="1" locked="0" layoutInCell="1" allowOverlap="1">
            <wp:simplePos x="0" y="0"/>
            <wp:positionH relativeFrom="column">
              <wp:posOffset>4182523</wp:posOffset>
            </wp:positionH>
            <wp:positionV relativeFrom="paragraph">
              <wp:posOffset>-108896</wp:posOffset>
            </wp:positionV>
            <wp:extent cx="1813989" cy="2303086"/>
            <wp:effectExtent l="38100" t="57150" r="110061" b="97214"/>
            <wp:wrapNone/>
            <wp:docPr id="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4105" t="20325" r="32855" b="11585"/>
                    <a:stretch>
                      <a:fillRect/>
                    </a:stretch>
                  </pic:blipFill>
                  <pic:spPr bwMode="auto">
                    <a:xfrm>
                      <a:off x="0" y="0"/>
                      <a:ext cx="1813989" cy="23030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4513B">
        <w:rPr>
          <w:rFonts w:ascii="Arial" w:hAnsi="Arial" w:cs="Arial"/>
          <w:b/>
          <w:sz w:val="24"/>
        </w:rPr>
        <w:t>ANE</w:t>
      </w:r>
      <w:r w:rsidR="00EF5D3B" w:rsidRPr="00F22FE6">
        <w:rPr>
          <w:rFonts w:ascii="Arial" w:hAnsi="Arial" w:cs="Arial"/>
          <w:b/>
          <w:sz w:val="24"/>
        </w:rPr>
        <w:t>X</w:t>
      </w:r>
      <w:r w:rsidR="0064513B">
        <w:rPr>
          <w:rFonts w:ascii="Arial" w:hAnsi="Arial" w:cs="Arial"/>
          <w:b/>
          <w:sz w:val="24"/>
        </w:rPr>
        <w:t>O</w:t>
      </w:r>
      <w:r w:rsidR="00EF5D3B" w:rsidRPr="00F22FE6">
        <w:rPr>
          <w:rFonts w:ascii="Arial" w:hAnsi="Arial" w:cs="Arial"/>
          <w:b/>
          <w:sz w:val="24"/>
        </w:rPr>
        <w:t xml:space="preserve"> 1</w:t>
      </w:r>
      <w:r>
        <w:rPr>
          <w:rFonts w:ascii="Arial" w:hAnsi="Arial" w:cs="Arial"/>
          <w:b/>
          <w:sz w:val="24"/>
        </w:rPr>
        <w:t>-5</w:t>
      </w:r>
    </w:p>
    <w:p w:rsidR="0064513B" w:rsidRDefault="0064513B" w:rsidP="00C459B9">
      <w:pPr>
        <w:ind w:left="1134" w:right="1219"/>
        <w:rPr>
          <w:rFonts w:ascii="Arial" w:hAnsi="Arial" w:cs="Arial"/>
          <w:b/>
          <w:i/>
          <w:sz w:val="24"/>
          <w:lang w:val="pt-PT"/>
        </w:rPr>
      </w:pPr>
      <w:r w:rsidRPr="0064513B">
        <w:rPr>
          <w:rFonts w:ascii="Arial" w:hAnsi="Arial" w:cs="Arial"/>
          <w:b/>
          <w:i/>
          <w:sz w:val="24"/>
          <w:lang w:val="pt-PT"/>
        </w:rPr>
        <w:t>Recorte de imprensa em diferentes idiomas</w:t>
      </w:r>
    </w:p>
    <w:p w:rsidR="0064513B" w:rsidRPr="0064513B" w:rsidRDefault="0064513B" w:rsidP="0064513B">
      <w:pPr>
        <w:spacing w:line="240" w:lineRule="auto"/>
        <w:ind w:left="1134" w:right="1219"/>
        <w:rPr>
          <w:rFonts w:ascii="Arial" w:hAnsi="Arial" w:cs="Arial"/>
          <w:b/>
          <w:sz w:val="20"/>
          <w:u w:val="single"/>
          <w:lang w:val="pt-PT"/>
        </w:rPr>
      </w:pPr>
      <w:r w:rsidRPr="0064513B">
        <w:rPr>
          <w:rFonts w:ascii="Arial" w:hAnsi="Arial" w:cs="Arial"/>
          <w:b/>
          <w:sz w:val="20"/>
          <w:u w:val="single"/>
          <w:lang w:val="pt-PT"/>
        </w:rPr>
        <w:t xml:space="preserve">Nota para o(a) facilitador(a): </w:t>
      </w:r>
    </w:p>
    <w:p w:rsidR="0064513B" w:rsidRDefault="0064513B" w:rsidP="0064513B">
      <w:pPr>
        <w:spacing w:after="0" w:line="240" w:lineRule="auto"/>
        <w:ind w:left="1134" w:right="1219"/>
        <w:rPr>
          <w:rFonts w:ascii="Arial" w:hAnsi="Arial" w:cs="Arial"/>
          <w:sz w:val="20"/>
          <w:lang w:val="pt-PT"/>
        </w:rPr>
      </w:pPr>
      <w:r w:rsidRPr="0064513B">
        <w:rPr>
          <w:rFonts w:ascii="Arial" w:hAnsi="Arial" w:cs="Arial"/>
          <w:sz w:val="20"/>
          <w:lang w:val="pt-PT"/>
        </w:rPr>
        <w:t xml:space="preserve">Se no grupo de participantes houver pessoas que não </w:t>
      </w:r>
    </w:p>
    <w:p w:rsidR="0064513B" w:rsidRDefault="0064513B" w:rsidP="0064513B">
      <w:pPr>
        <w:spacing w:after="0" w:line="240" w:lineRule="auto"/>
        <w:ind w:left="1134" w:right="1219"/>
        <w:rPr>
          <w:rFonts w:ascii="Arial" w:hAnsi="Arial" w:cs="Arial"/>
          <w:sz w:val="20"/>
          <w:lang w:val="pt-PT"/>
        </w:rPr>
      </w:pPr>
      <w:r w:rsidRPr="0064513B">
        <w:rPr>
          <w:rFonts w:ascii="Arial" w:hAnsi="Arial" w:cs="Arial"/>
          <w:sz w:val="20"/>
          <w:lang w:val="pt-PT"/>
        </w:rPr>
        <w:t xml:space="preserve">dominem o inglês deverá previamente procurar </w:t>
      </w:r>
    </w:p>
    <w:p w:rsidR="00C459B9" w:rsidRPr="0064513B" w:rsidRDefault="0064513B" w:rsidP="0064513B">
      <w:pPr>
        <w:spacing w:after="0" w:line="240" w:lineRule="auto"/>
        <w:ind w:left="1134" w:right="1219"/>
        <w:rPr>
          <w:rFonts w:ascii="Arial" w:hAnsi="Arial" w:cs="Arial"/>
          <w:sz w:val="20"/>
          <w:lang w:val="en-GB"/>
        </w:rPr>
      </w:pPr>
      <w:r w:rsidRPr="0064513B">
        <w:rPr>
          <w:rFonts w:ascii="Arial" w:hAnsi="Arial" w:cs="Arial"/>
          <w:sz w:val="20"/>
          <w:lang w:val="pt-PT"/>
        </w:rPr>
        <w:t>notícias em português</w:t>
      </w:r>
    </w:p>
    <w:p w:rsidR="00EF5D3B" w:rsidRPr="00C459B9" w:rsidRDefault="00EF5D3B" w:rsidP="0064513B">
      <w:pPr>
        <w:spacing w:after="0"/>
        <w:ind w:left="1134" w:right="1219"/>
        <w:rPr>
          <w:rFonts w:ascii="Arial" w:hAnsi="Arial" w:cs="Arial"/>
          <w:b/>
          <w:i/>
          <w:sz w:val="24"/>
          <w:lang w:val="en-GB"/>
        </w:rPr>
      </w:pPr>
    </w:p>
    <w:p w:rsidR="00EF5D3B" w:rsidRPr="00F22FE6" w:rsidRDefault="00EF5D3B" w:rsidP="00EF5D3B">
      <w:pPr>
        <w:ind w:left="1134" w:right="1219"/>
        <w:rPr>
          <w:rFonts w:ascii="Arial" w:hAnsi="Arial" w:cs="Arial"/>
          <w:b/>
          <w:i/>
          <w:sz w:val="24"/>
        </w:rPr>
      </w:pPr>
    </w:p>
    <w:p w:rsidR="00C459B9" w:rsidRDefault="00C459B9" w:rsidP="00EF5D3B">
      <w:pPr>
        <w:ind w:left="1134" w:right="1219"/>
        <w:rPr>
          <w:rFonts w:ascii="Arial" w:hAnsi="Arial" w:cs="Arial"/>
          <w:sz w:val="20"/>
        </w:rPr>
      </w:pPr>
    </w:p>
    <w:p w:rsidR="0064513B" w:rsidRDefault="0064513B" w:rsidP="00EF5D3B">
      <w:pPr>
        <w:ind w:left="1134" w:right="1219"/>
      </w:pPr>
    </w:p>
    <w:p w:rsidR="00C459B9" w:rsidRDefault="00C459B9" w:rsidP="00EF5D3B">
      <w:pPr>
        <w:ind w:left="1134" w:right="1219"/>
      </w:pPr>
      <w:r>
        <w:rPr>
          <w:noProof/>
          <w:lang w:val="pl-PL" w:eastAsia="pl-PL"/>
        </w:rPr>
        <w:drawing>
          <wp:anchor distT="0" distB="0" distL="114300" distR="114300" simplePos="0" relativeHeight="251661312" behindDoc="1" locked="0" layoutInCell="1" allowOverlap="1">
            <wp:simplePos x="0" y="0"/>
            <wp:positionH relativeFrom="column">
              <wp:posOffset>184150</wp:posOffset>
            </wp:positionH>
            <wp:positionV relativeFrom="paragraph">
              <wp:posOffset>43180</wp:posOffset>
            </wp:positionV>
            <wp:extent cx="6728460" cy="3320415"/>
            <wp:effectExtent l="38100" t="57150" r="110490" b="89535"/>
            <wp:wrapNone/>
            <wp:docPr id="7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t="14634" b="8782"/>
                    <a:stretch>
                      <a:fillRect/>
                    </a:stretch>
                  </pic:blipFill>
                  <pic:spPr bwMode="auto">
                    <a:xfrm>
                      <a:off x="0" y="0"/>
                      <a:ext cx="6728460" cy="3320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459B9" w:rsidRDefault="00C459B9" w:rsidP="00EF5D3B">
      <w:pPr>
        <w:ind w:left="1134" w:right="1219"/>
      </w:pPr>
    </w:p>
    <w:p w:rsidR="00C459B9" w:rsidRDefault="00C459B9" w:rsidP="00EF5D3B">
      <w:pPr>
        <w:ind w:left="1134" w:right="1219"/>
      </w:pPr>
    </w:p>
    <w:p w:rsidR="00C459B9" w:rsidRDefault="00C459B9" w:rsidP="00EF5D3B">
      <w:pPr>
        <w:ind w:left="1134" w:right="1219"/>
      </w:pPr>
    </w:p>
    <w:p w:rsidR="00C459B9" w:rsidRDefault="00C459B9" w:rsidP="00EF5D3B">
      <w:pPr>
        <w:ind w:left="1134" w:right="1219"/>
      </w:pPr>
    </w:p>
    <w:p w:rsidR="00C459B9" w:rsidRDefault="00C459B9" w:rsidP="00EF5D3B">
      <w:pPr>
        <w:ind w:left="1134" w:right="1219"/>
      </w:pPr>
    </w:p>
    <w:p w:rsidR="00C459B9" w:rsidRDefault="00C459B9" w:rsidP="00EF5D3B">
      <w:pPr>
        <w:ind w:left="1134" w:right="1219"/>
      </w:pPr>
    </w:p>
    <w:p w:rsidR="00C459B9" w:rsidRDefault="00C459B9" w:rsidP="00EF5D3B">
      <w:pPr>
        <w:ind w:left="1134" w:right="1219"/>
      </w:pPr>
    </w:p>
    <w:p w:rsidR="00C459B9" w:rsidRDefault="00C459B9" w:rsidP="00EF5D3B">
      <w:pPr>
        <w:ind w:left="1134" w:right="1219"/>
      </w:pPr>
    </w:p>
    <w:p w:rsidR="00C459B9" w:rsidRDefault="00C459B9" w:rsidP="00EF5D3B">
      <w:pPr>
        <w:ind w:left="1134" w:right="1219"/>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r>
        <w:rPr>
          <w:rFonts w:ascii="Arial" w:eastAsia="Cambria" w:hAnsi="Arial" w:cs="Arial"/>
          <w:noProof/>
          <w:szCs w:val="32"/>
          <w:lang w:val="pl-PL" w:eastAsia="pl-PL"/>
        </w:rPr>
        <w:drawing>
          <wp:anchor distT="0" distB="0" distL="114300" distR="114300" simplePos="0" relativeHeight="251673600" behindDoc="0" locked="0" layoutInCell="1" allowOverlap="1">
            <wp:simplePos x="0" y="0"/>
            <wp:positionH relativeFrom="column">
              <wp:posOffset>4786984</wp:posOffset>
            </wp:positionH>
            <wp:positionV relativeFrom="paragraph">
              <wp:posOffset>100241</wp:posOffset>
            </wp:positionV>
            <wp:extent cx="2160580" cy="1536907"/>
            <wp:effectExtent l="38100" t="57150" r="106370" b="101393"/>
            <wp:wrapNone/>
            <wp:docPr id="8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50645" t="25067" r="24670" b="46380"/>
                    <a:stretch>
                      <a:fillRect/>
                    </a:stretch>
                  </pic:blipFill>
                  <pic:spPr bwMode="auto">
                    <a:xfrm>
                      <a:off x="0" y="0"/>
                      <a:ext cx="2160580" cy="15369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Default="00C459B9" w:rsidP="00C459B9">
      <w:pPr>
        <w:tabs>
          <w:tab w:val="left" w:pos="2112"/>
        </w:tabs>
        <w:spacing w:after="0" w:line="240" w:lineRule="auto"/>
        <w:rPr>
          <w:rFonts w:ascii="Arial" w:eastAsia="Cambria" w:hAnsi="Arial" w:cs="Arial"/>
          <w:szCs w:val="32"/>
        </w:rPr>
      </w:pPr>
    </w:p>
    <w:p w:rsidR="00C459B9" w:rsidRPr="00FB21F7" w:rsidRDefault="00C459B9" w:rsidP="0064513B">
      <w:pPr>
        <w:tabs>
          <w:tab w:val="left" w:pos="2112"/>
        </w:tabs>
        <w:spacing w:after="0" w:line="240" w:lineRule="auto"/>
        <w:ind w:left="709"/>
        <w:rPr>
          <w:rFonts w:ascii="Arial" w:eastAsia="Cambria" w:hAnsi="Arial" w:cs="Arial"/>
          <w:b/>
          <w:sz w:val="24"/>
          <w:szCs w:val="32"/>
        </w:rPr>
      </w:pPr>
      <w:proofErr w:type="spellStart"/>
      <w:r w:rsidRPr="00FB21F7">
        <w:rPr>
          <w:rFonts w:ascii="Arial" w:eastAsia="Cambria" w:hAnsi="Arial" w:cs="Arial"/>
          <w:b/>
          <w:sz w:val="24"/>
          <w:szCs w:val="32"/>
        </w:rPr>
        <w:t>Anex</w:t>
      </w:r>
      <w:r w:rsidR="0064513B">
        <w:rPr>
          <w:rFonts w:ascii="Arial" w:eastAsia="Cambria" w:hAnsi="Arial" w:cs="Arial"/>
          <w:b/>
          <w:sz w:val="24"/>
          <w:szCs w:val="32"/>
        </w:rPr>
        <w:t>o</w:t>
      </w:r>
      <w:proofErr w:type="spellEnd"/>
      <w:r w:rsidRPr="00FB21F7">
        <w:rPr>
          <w:rFonts w:ascii="Arial" w:eastAsia="Cambria" w:hAnsi="Arial" w:cs="Arial"/>
          <w:b/>
          <w:sz w:val="24"/>
          <w:szCs w:val="32"/>
        </w:rPr>
        <w:t xml:space="preserve"> 2</w:t>
      </w:r>
    </w:p>
    <w:p w:rsidR="0064513B" w:rsidRPr="0064513B" w:rsidRDefault="0064513B" w:rsidP="0064513B">
      <w:pPr>
        <w:keepNext/>
        <w:keepLines/>
        <w:spacing w:after="0" w:line="240" w:lineRule="auto"/>
        <w:ind w:left="3969"/>
        <w:outlineLvl w:val="0"/>
        <w:rPr>
          <w:rFonts w:ascii="Calibri" w:eastAsia="Times New Roman" w:hAnsi="Calibri" w:cs="Times New Roman"/>
          <w:b/>
          <w:bCs/>
          <w:color w:val="365F91"/>
          <w:lang w:val="pt-PT"/>
        </w:rPr>
      </w:pPr>
      <w:r w:rsidRPr="0064513B">
        <w:rPr>
          <w:rFonts w:ascii="Calibri" w:eastAsia="Times New Roman" w:hAnsi="Calibri" w:cs="Times New Roman"/>
          <w:b/>
          <w:bCs/>
          <w:noProof/>
          <w:color w:val="365F91"/>
          <w:sz w:val="20"/>
          <w:lang w:val="pl-PL" w:eastAsia="pl-PL"/>
        </w:rPr>
        <w:drawing>
          <wp:anchor distT="0" distB="0" distL="114300" distR="114300" simplePos="0" relativeHeight="251675648" behindDoc="0" locked="0" layoutInCell="1" allowOverlap="1">
            <wp:simplePos x="0" y="0"/>
            <wp:positionH relativeFrom="column">
              <wp:posOffset>-18186</wp:posOffset>
            </wp:positionH>
            <wp:positionV relativeFrom="paragraph">
              <wp:posOffset>90703</wp:posOffset>
            </wp:positionV>
            <wp:extent cx="2061870" cy="2110232"/>
            <wp:effectExtent l="38100" t="57150" r="109830" b="99568"/>
            <wp:wrapNone/>
            <wp:docPr id="4"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l="11022" t="14228" r="36390"/>
                    <a:stretch>
                      <a:fillRect/>
                    </a:stretch>
                  </pic:blipFill>
                  <pic:spPr bwMode="auto">
                    <a:xfrm>
                      <a:off x="0" y="0"/>
                      <a:ext cx="2061870" cy="21102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64513B">
        <w:rPr>
          <w:rFonts w:ascii="Calibri" w:eastAsia="Times New Roman" w:hAnsi="Calibri" w:cs="Times New Roman"/>
          <w:b/>
          <w:bCs/>
          <w:color w:val="365F91"/>
          <w:sz w:val="20"/>
          <w:szCs w:val="20"/>
          <w:lang w:val="pt-PT"/>
        </w:rPr>
        <w:t xml:space="preserve">3 Razões porque as mulheres europeias deverão receber bem mais imigrantes / As Mulheres têm muito a ganhar de mais um </w:t>
      </w:r>
    </w:p>
    <w:p w:rsidR="00C459B9" w:rsidRPr="00C459B9" w:rsidRDefault="00C459B9" w:rsidP="00C459B9">
      <w:pPr>
        <w:tabs>
          <w:tab w:val="left" w:pos="2112"/>
        </w:tabs>
        <w:spacing w:after="0" w:line="240" w:lineRule="auto"/>
        <w:ind w:firstLine="3969"/>
        <w:rPr>
          <w:rFonts w:ascii="Cambria" w:eastAsia="Cambria" w:hAnsi="Cambria" w:cs="Times New Roman"/>
          <w:sz w:val="16"/>
          <w:szCs w:val="32"/>
        </w:rPr>
      </w:pPr>
      <w:r w:rsidRPr="00C459B9">
        <w:rPr>
          <w:rFonts w:ascii="Cambria" w:eastAsia="Cambria" w:hAnsi="Cambria" w:cs="Times New Roman"/>
          <w:noProof/>
          <w:sz w:val="16"/>
          <w:szCs w:val="32"/>
          <w:lang w:val="pl-PL" w:eastAsia="pl-PL"/>
        </w:rPr>
        <w:drawing>
          <wp:anchor distT="0" distB="0" distL="114300" distR="114300" simplePos="0" relativeHeight="251668480" behindDoc="0" locked="0" layoutInCell="1" allowOverlap="1">
            <wp:simplePos x="0" y="0"/>
            <wp:positionH relativeFrom="column">
              <wp:posOffset>2893060</wp:posOffset>
            </wp:positionH>
            <wp:positionV relativeFrom="paragraph">
              <wp:posOffset>30480</wp:posOffset>
            </wp:positionV>
            <wp:extent cx="2226310" cy="1740535"/>
            <wp:effectExtent l="19050" t="0" r="2540" b="0"/>
            <wp:wrapSquare wrapText="bothSides"/>
            <wp:docPr id="16" name="Obraz 10" descr="http://www.returnofkings.com/wp-content/uploads/2016/01/girls-welcome-refugees-1-667x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turnofkings.com/wp-content/uploads/2016/01/girls-welcome-refugees-1-667x521.jpg"/>
                    <pic:cNvPicPr>
                      <a:picLocks noChangeAspect="1" noChangeArrowheads="1"/>
                    </pic:cNvPicPr>
                  </pic:nvPicPr>
                  <pic:blipFill>
                    <a:blip r:embed="rId11" cstate="print"/>
                    <a:srcRect/>
                    <a:stretch>
                      <a:fillRect/>
                    </a:stretch>
                  </pic:blipFill>
                  <pic:spPr bwMode="auto">
                    <a:xfrm>
                      <a:off x="0" y="0"/>
                      <a:ext cx="2226310" cy="1740535"/>
                    </a:xfrm>
                    <a:prstGeom prst="rect">
                      <a:avLst/>
                    </a:prstGeom>
                    <a:noFill/>
                    <a:ln w="9525">
                      <a:noFill/>
                      <a:miter lim="800000"/>
                      <a:headEnd/>
                      <a:tailEnd/>
                    </a:ln>
                  </pic:spPr>
                </pic:pic>
              </a:graphicData>
            </a:graphic>
          </wp:anchor>
        </w:drawing>
      </w: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jc w:val="right"/>
        <w:rPr>
          <w:rFonts w:ascii="Cambria" w:eastAsia="Cambria" w:hAnsi="Cambria" w:cs="Times New Roman"/>
          <w:sz w:val="16"/>
          <w:szCs w:val="32"/>
        </w:rPr>
      </w:pPr>
      <w:r w:rsidRPr="00C459B9">
        <w:rPr>
          <w:rFonts w:ascii="Cambria" w:eastAsia="Cambria" w:hAnsi="Cambria" w:cs="Times New Roman"/>
          <w:sz w:val="16"/>
          <w:szCs w:val="32"/>
        </w:rPr>
        <w:t>January 16, 2016</w:t>
      </w:r>
    </w:p>
    <w:p w:rsidR="00C459B9" w:rsidRPr="00C459B9" w:rsidRDefault="00C459B9" w:rsidP="00C459B9">
      <w:pPr>
        <w:tabs>
          <w:tab w:val="left" w:pos="2112"/>
        </w:tabs>
        <w:spacing w:after="0" w:line="240" w:lineRule="auto"/>
        <w:rPr>
          <w:rFonts w:ascii="Cambria" w:eastAsia="Cambria" w:hAnsi="Cambria" w:cs="Times New Roman"/>
          <w:sz w:val="12"/>
          <w:szCs w:val="32"/>
        </w:rPr>
      </w:pPr>
    </w:p>
    <w:p w:rsidR="00C459B9" w:rsidRPr="0064513B" w:rsidRDefault="0064513B" w:rsidP="00C459B9">
      <w:pPr>
        <w:spacing w:after="120" w:line="240" w:lineRule="auto"/>
        <w:ind w:left="567" w:right="652"/>
        <w:jc w:val="both"/>
        <w:rPr>
          <w:rFonts w:ascii="Times New Roman" w:eastAsia="Cambria" w:hAnsi="Times New Roman" w:cs="Times New Roman"/>
          <w:sz w:val="20"/>
          <w:lang w:val="pt-PT"/>
        </w:rPr>
      </w:pPr>
      <w:r w:rsidRPr="0064513B">
        <w:rPr>
          <w:rFonts w:ascii="Times New Roman" w:eastAsia="Cambria" w:hAnsi="Times New Roman" w:cs="Times New Roman"/>
          <w:sz w:val="20"/>
          <w:lang w:val="pt-PT"/>
        </w:rPr>
        <w:t>Alguns apontaram para os recentes acontecimentos na Alemanha, na Dinamarca e em toda a Europa e delicadamente se perguntaram se as mulheres ocidentais estarão sob crescente ameaça. Alguns até chegaram a dizer que as hipóteses de as mulheres serem violadas aumentaram como resultado de se permitir que um número ilimitado de homens entrasse nos seus países e enriquecesse a sua cultura. Neste artigo, mostrarei por que isso é falso e darei três razões pelas quais receber vários milhões de migrantes é, na verdade, a melhor escolha possível para as mulheres</w:t>
      </w:r>
      <w:r w:rsidR="00C459B9" w:rsidRPr="0064513B">
        <w:rPr>
          <w:rFonts w:ascii="Times New Roman" w:eastAsia="Cambria" w:hAnsi="Times New Roman" w:cs="Times New Roman"/>
          <w:sz w:val="20"/>
          <w:lang w:val="pt-PT"/>
        </w:rPr>
        <w:t>.</w:t>
      </w:r>
    </w:p>
    <w:p w:rsidR="00C459B9" w:rsidRPr="0064513B" w:rsidRDefault="00C459B9" w:rsidP="00C459B9">
      <w:pPr>
        <w:keepNext/>
        <w:keepLines/>
        <w:spacing w:after="120" w:line="240" w:lineRule="auto"/>
        <w:ind w:left="567" w:right="652"/>
        <w:jc w:val="both"/>
        <w:outlineLvl w:val="2"/>
        <w:rPr>
          <w:rFonts w:ascii="Times New Roman" w:eastAsia="Times New Roman" w:hAnsi="Times New Roman" w:cs="Times New Roman"/>
          <w:b/>
          <w:bCs/>
          <w:color w:val="4F81BD"/>
          <w:sz w:val="20"/>
          <w:lang w:val="pt-PT"/>
        </w:rPr>
      </w:pPr>
      <w:r w:rsidRPr="002350C6">
        <w:rPr>
          <w:rFonts w:ascii="Times New Roman" w:eastAsia="Times New Roman" w:hAnsi="Times New Roman" w:cs="Times New Roman"/>
          <w:b/>
          <w:bCs/>
          <w:color w:val="4F81BD"/>
          <w:sz w:val="20"/>
          <w:lang w:val="pt-PT"/>
        </w:rPr>
        <w:t xml:space="preserve">1. </w:t>
      </w:r>
      <w:r w:rsidR="0064513B" w:rsidRPr="0064513B">
        <w:rPr>
          <w:rFonts w:ascii="Times New Roman" w:eastAsia="Times New Roman" w:hAnsi="Times New Roman" w:cs="Times New Roman"/>
          <w:b/>
          <w:bCs/>
          <w:color w:val="4F81BD"/>
          <w:sz w:val="20"/>
          <w:lang w:val="pt-PT"/>
        </w:rPr>
        <w:t>Mais oportunidades de encontros</w:t>
      </w:r>
    </w:p>
    <w:p w:rsidR="0064513B" w:rsidRPr="0064513B" w:rsidRDefault="0064513B" w:rsidP="0064513B">
      <w:pPr>
        <w:spacing w:after="120" w:line="240" w:lineRule="auto"/>
        <w:jc w:val="both"/>
        <w:rPr>
          <w:rFonts w:ascii="Times New Roman" w:eastAsia="Cambria" w:hAnsi="Times New Roman" w:cs="Times New Roman"/>
          <w:sz w:val="20"/>
          <w:szCs w:val="20"/>
          <w:lang w:val="pt-PT"/>
        </w:rPr>
      </w:pPr>
      <w:r w:rsidRPr="0064513B">
        <w:rPr>
          <w:rFonts w:ascii="Times New Roman" w:eastAsia="Cambria" w:hAnsi="Times New Roman" w:cs="Times New Roman"/>
          <w:noProof/>
          <w:sz w:val="20"/>
          <w:lang w:val="pl-PL" w:eastAsia="pl-PL"/>
        </w:rPr>
        <w:drawing>
          <wp:anchor distT="0" distB="0" distL="114300" distR="114300" simplePos="0" relativeHeight="251677696" behindDoc="0" locked="0" layoutInCell="1" allowOverlap="1">
            <wp:simplePos x="0" y="0"/>
            <wp:positionH relativeFrom="column">
              <wp:posOffset>17780</wp:posOffset>
            </wp:positionH>
            <wp:positionV relativeFrom="paragraph">
              <wp:posOffset>3810</wp:posOffset>
            </wp:positionV>
            <wp:extent cx="2187575" cy="1264920"/>
            <wp:effectExtent l="19050" t="0" r="3175" b="0"/>
            <wp:wrapSquare wrapText="bothSides"/>
            <wp:docPr id="8" name="Obraz 11" descr="They can't wait to meet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y can't wait to meet you"/>
                    <pic:cNvPicPr>
                      <a:picLocks noChangeAspect="1" noChangeArrowheads="1"/>
                    </pic:cNvPicPr>
                  </pic:nvPicPr>
                  <pic:blipFill>
                    <a:blip r:embed="rId12" cstate="print">
                      <a:lum bright="10000"/>
                    </a:blip>
                    <a:srcRect/>
                    <a:stretch>
                      <a:fillRect/>
                    </a:stretch>
                  </pic:blipFill>
                  <pic:spPr bwMode="auto">
                    <a:xfrm>
                      <a:off x="0" y="0"/>
                      <a:ext cx="2187575" cy="1264920"/>
                    </a:xfrm>
                    <a:prstGeom prst="rect">
                      <a:avLst/>
                    </a:prstGeom>
                    <a:noFill/>
                    <a:ln w="9525">
                      <a:noFill/>
                      <a:miter lim="800000"/>
                      <a:headEnd/>
                      <a:tailEnd/>
                    </a:ln>
                  </pic:spPr>
                </pic:pic>
              </a:graphicData>
            </a:graphic>
          </wp:anchor>
        </w:drawing>
      </w:r>
      <w:r w:rsidRPr="0064513B">
        <w:rPr>
          <w:rFonts w:ascii="Times New Roman" w:eastAsia="Cambria" w:hAnsi="Times New Roman" w:cs="Times New Roman"/>
          <w:sz w:val="20"/>
          <w:szCs w:val="20"/>
          <w:lang w:val="pt-PT"/>
        </w:rPr>
        <w:t>Eles mal podem esperar te conhecer!</w:t>
      </w:r>
    </w:p>
    <w:p w:rsidR="00C459B9" w:rsidRPr="0064513B" w:rsidRDefault="0064513B" w:rsidP="0064513B">
      <w:pPr>
        <w:spacing w:after="120" w:line="240" w:lineRule="auto"/>
        <w:ind w:left="567" w:right="652"/>
        <w:jc w:val="both"/>
        <w:rPr>
          <w:rFonts w:ascii="Times New Roman" w:eastAsia="Times New Roman" w:hAnsi="Times New Roman" w:cs="Times New Roman"/>
          <w:sz w:val="20"/>
          <w:lang w:val="pt-PT" w:eastAsia="pl-PL"/>
        </w:rPr>
      </w:pPr>
      <w:r w:rsidRPr="0064513B">
        <w:rPr>
          <w:rFonts w:ascii="Times New Roman" w:eastAsia="Times New Roman" w:hAnsi="Times New Roman" w:cs="Times New Roman"/>
          <w:sz w:val="20"/>
          <w:szCs w:val="20"/>
          <w:lang w:val="pt-PT"/>
        </w:rPr>
        <w:t>A composição demográfica dos refugiados é esmagadoramente masculina. Cerca de 62% dos 1,5 milhões de migrantes que viajaram para a Europa em 2015 são homens jovens, fortes e autoconfiantes. É de admirar porque as mulheres devem recebê-los? Um pouco menos de um quarto, 22%, são crianças e apenas 16% são mulheres. Isso significa que as mulheres europeias têm um milhão adicional de homens para potenciais parceiros sexuais consentidos. A escolha é uma coisa boa, e ao se incentivar que mais homens jovens viajem para a Europa, as mulheres terão mais opções</w:t>
      </w:r>
      <w:r w:rsidR="00C459B9" w:rsidRPr="0064513B">
        <w:rPr>
          <w:rFonts w:ascii="Times New Roman" w:eastAsia="Times New Roman" w:hAnsi="Times New Roman" w:cs="Times New Roman"/>
          <w:sz w:val="20"/>
          <w:lang w:val="pt-PT" w:eastAsia="pl-PL"/>
        </w:rPr>
        <w:t>.</w:t>
      </w:r>
    </w:p>
    <w:p w:rsidR="00C459B9" w:rsidRPr="002350C6" w:rsidRDefault="00C459B9" w:rsidP="00C459B9">
      <w:pPr>
        <w:keepNext/>
        <w:keepLines/>
        <w:spacing w:after="120" w:line="240" w:lineRule="auto"/>
        <w:ind w:left="567" w:right="652"/>
        <w:jc w:val="both"/>
        <w:outlineLvl w:val="2"/>
        <w:rPr>
          <w:rFonts w:ascii="Times New Roman" w:eastAsia="Times New Roman" w:hAnsi="Times New Roman" w:cs="Times New Roman"/>
          <w:b/>
          <w:bCs/>
          <w:color w:val="4F81BD"/>
          <w:sz w:val="20"/>
          <w:lang w:val="pt-PT"/>
        </w:rPr>
      </w:pPr>
      <w:r w:rsidRPr="002350C6">
        <w:rPr>
          <w:rFonts w:ascii="Times New Roman" w:eastAsia="Times New Roman" w:hAnsi="Times New Roman" w:cs="Times New Roman"/>
          <w:b/>
          <w:bCs/>
          <w:color w:val="4F81BD"/>
          <w:sz w:val="20"/>
          <w:lang w:val="pt-PT"/>
        </w:rPr>
        <w:t>2. </w:t>
      </w:r>
      <w:r w:rsidR="0064513B" w:rsidRPr="0064513B">
        <w:rPr>
          <w:rFonts w:ascii="Times New Roman" w:eastAsia="Times New Roman" w:hAnsi="Times New Roman" w:cs="Times New Roman"/>
          <w:b/>
          <w:bCs/>
          <w:color w:val="4F81BD"/>
          <w:sz w:val="20"/>
          <w:lang w:val="pt-PT"/>
        </w:rPr>
        <w:t>Menos Patriarcado</w:t>
      </w:r>
    </w:p>
    <w:p w:rsidR="0064513B" w:rsidRPr="002350C6" w:rsidRDefault="0064513B" w:rsidP="0064513B">
      <w:pPr>
        <w:spacing w:after="120" w:line="240" w:lineRule="auto"/>
        <w:ind w:left="567" w:right="652"/>
        <w:jc w:val="both"/>
        <w:rPr>
          <w:rFonts w:ascii="Times New Roman" w:eastAsia="Cambria" w:hAnsi="Times New Roman" w:cs="Times New Roman"/>
          <w:sz w:val="20"/>
          <w:lang w:val="pt-PT"/>
        </w:rPr>
      </w:pPr>
      <w:r>
        <w:rPr>
          <w:rFonts w:ascii="Times New Roman" w:eastAsia="Cambria" w:hAnsi="Times New Roman" w:cs="Times New Roman"/>
          <w:noProof/>
          <w:sz w:val="20"/>
          <w:lang w:val="pl-PL" w:eastAsia="pl-PL"/>
        </w:rPr>
        <w:drawing>
          <wp:anchor distT="0" distB="0" distL="114300" distR="114300" simplePos="0" relativeHeight="251667456" behindDoc="0" locked="0" layoutInCell="1" allowOverlap="1">
            <wp:simplePos x="0" y="0"/>
            <wp:positionH relativeFrom="column">
              <wp:posOffset>125095</wp:posOffset>
            </wp:positionH>
            <wp:positionV relativeFrom="paragraph">
              <wp:posOffset>48895</wp:posOffset>
            </wp:positionV>
            <wp:extent cx="2289810" cy="1360805"/>
            <wp:effectExtent l="19050" t="0" r="0" b="0"/>
            <wp:wrapSquare wrapText="bothSides"/>
            <wp:docPr id="18" name="Obraz 12" descr="more women's right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re women's rights 2"/>
                    <pic:cNvPicPr>
                      <a:picLocks noChangeAspect="1" noChangeArrowheads="1"/>
                    </pic:cNvPicPr>
                  </pic:nvPicPr>
                  <pic:blipFill>
                    <a:blip r:embed="rId13" cstate="print"/>
                    <a:srcRect l="3596"/>
                    <a:stretch>
                      <a:fillRect/>
                    </a:stretch>
                  </pic:blipFill>
                  <pic:spPr bwMode="auto">
                    <a:xfrm>
                      <a:off x="0" y="0"/>
                      <a:ext cx="2289810" cy="1360805"/>
                    </a:xfrm>
                    <a:prstGeom prst="rect">
                      <a:avLst/>
                    </a:prstGeom>
                    <a:noFill/>
                    <a:ln w="9525">
                      <a:noFill/>
                      <a:miter lim="800000"/>
                      <a:headEnd/>
                      <a:tailEnd/>
                    </a:ln>
                  </pic:spPr>
                </pic:pic>
              </a:graphicData>
            </a:graphic>
          </wp:anchor>
        </w:drawing>
      </w:r>
      <w:r w:rsidRPr="002350C6">
        <w:rPr>
          <w:rFonts w:ascii="Times New Roman" w:eastAsia="Cambria" w:hAnsi="Times New Roman" w:cs="Times New Roman"/>
          <w:sz w:val="20"/>
          <w:lang w:val="pt-PT"/>
        </w:rPr>
        <w:t>Eles não suportam dominação masculina.</w:t>
      </w:r>
    </w:p>
    <w:p w:rsidR="00C459B9" w:rsidRPr="00C459B9" w:rsidRDefault="0064513B" w:rsidP="0064513B">
      <w:pPr>
        <w:spacing w:after="120" w:line="240" w:lineRule="auto"/>
        <w:ind w:left="567" w:right="652"/>
        <w:jc w:val="both"/>
        <w:rPr>
          <w:rFonts w:ascii="Times New Roman" w:eastAsia="Times New Roman" w:hAnsi="Times New Roman" w:cs="Times New Roman"/>
          <w:sz w:val="20"/>
          <w:szCs w:val="24"/>
          <w:lang w:eastAsia="pl-PL"/>
        </w:rPr>
      </w:pPr>
      <w:r w:rsidRPr="002350C6">
        <w:rPr>
          <w:rFonts w:ascii="Times New Roman" w:eastAsia="Cambria" w:hAnsi="Times New Roman" w:cs="Times New Roman"/>
          <w:sz w:val="20"/>
          <w:lang w:val="pt-PT"/>
        </w:rPr>
        <w:t xml:space="preserve">Na nossa sociedade livre e aberta, esses migrantes poderiam se se encaixar. </w:t>
      </w:r>
      <w:proofErr w:type="spellStart"/>
      <w:r w:rsidRPr="0064513B">
        <w:rPr>
          <w:rFonts w:ascii="Times New Roman" w:eastAsia="Cambria" w:hAnsi="Times New Roman" w:cs="Times New Roman"/>
          <w:sz w:val="20"/>
        </w:rPr>
        <w:t>Eles</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provaram</w:t>
      </w:r>
      <w:proofErr w:type="spellEnd"/>
      <w:r w:rsidRPr="0064513B">
        <w:rPr>
          <w:rFonts w:ascii="Times New Roman" w:eastAsia="Cambria" w:hAnsi="Times New Roman" w:cs="Times New Roman"/>
          <w:sz w:val="20"/>
        </w:rPr>
        <w:t xml:space="preserve"> ser </w:t>
      </w:r>
      <w:proofErr w:type="spellStart"/>
      <w:r w:rsidRPr="0064513B">
        <w:rPr>
          <w:rFonts w:ascii="Times New Roman" w:eastAsia="Cambria" w:hAnsi="Times New Roman" w:cs="Times New Roman"/>
          <w:sz w:val="20"/>
        </w:rPr>
        <w:t>fãs</w:t>
      </w:r>
      <w:proofErr w:type="spellEnd"/>
      <w:r w:rsidRPr="0064513B">
        <w:rPr>
          <w:rFonts w:ascii="Times New Roman" w:eastAsia="Cambria" w:hAnsi="Times New Roman" w:cs="Times New Roman"/>
          <w:sz w:val="20"/>
        </w:rPr>
        <w:t xml:space="preserve"> do </w:t>
      </w:r>
      <w:proofErr w:type="spellStart"/>
      <w:r w:rsidRPr="0064513B">
        <w:rPr>
          <w:rFonts w:ascii="Times New Roman" w:eastAsia="Cambria" w:hAnsi="Times New Roman" w:cs="Times New Roman"/>
          <w:sz w:val="20"/>
        </w:rPr>
        <w:t>sexo</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grupal</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não</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apenas</w:t>
      </w:r>
      <w:proofErr w:type="spellEnd"/>
      <w:r w:rsidRPr="0064513B">
        <w:rPr>
          <w:rFonts w:ascii="Times New Roman" w:eastAsia="Cambria" w:hAnsi="Times New Roman" w:cs="Times New Roman"/>
          <w:sz w:val="20"/>
        </w:rPr>
        <w:t xml:space="preserve"> com </w:t>
      </w:r>
      <w:proofErr w:type="spellStart"/>
      <w:r w:rsidRPr="0064513B">
        <w:rPr>
          <w:rFonts w:ascii="Times New Roman" w:eastAsia="Cambria" w:hAnsi="Times New Roman" w:cs="Times New Roman"/>
          <w:sz w:val="20"/>
        </w:rPr>
        <w:t>mulheres</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mas</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também</w:t>
      </w:r>
      <w:proofErr w:type="spellEnd"/>
      <w:r w:rsidRPr="0064513B">
        <w:rPr>
          <w:rFonts w:ascii="Times New Roman" w:eastAsia="Cambria" w:hAnsi="Times New Roman" w:cs="Times New Roman"/>
          <w:sz w:val="20"/>
        </w:rPr>
        <w:t xml:space="preserve"> com </w:t>
      </w:r>
      <w:proofErr w:type="spellStart"/>
      <w:r w:rsidRPr="0064513B">
        <w:rPr>
          <w:rFonts w:ascii="Times New Roman" w:eastAsia="Cambria" w:hAnsi="Times New Roman" w:cs="Times New Roman"/>
          <w:sz w:val="20"/>
        </w:rPr>
        <w:t>homens</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jovens</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Esse</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tipo</w:t>
      </w:r>
      <w:proofErr w:type="spellEnd"/>
      <w:r w:rsidRPr="0064513B">
        <w:rPr>
          <w:rFonts w:ascii="Times New Roman" w:eastAsia="Cambria" w:hAnsi="Times New Roman" w:cs="Times New Roman"/>
          <w:sz w:val="20"/>
        </w:rPr>
        <w:t xml:space="preserve"> de </w:t>
      </w:r>
      <w:proofErr w:type="spellStart"/>
      <w:r w:rsidRPr="0064513B">
        <w:rPr>
          <w:rFonts w:ascii="Times New Roman" w:eastAsia="Cambria" w:hAnsi="Times New Roman" w:cs="Times New Roman"/>
          <w:sz w:val="20"/>
        </w:rPr>
        <w:t>comportamento</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sexualmente</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libertino</w:t>
      </w:r>
      <w:proofErr w:type="spellEnd"/>
      <w:r w:rsidRPr="0064513B">
        <w:rPr>
          <w:rFonts w:ascii="Times New Roman" w:eastAsia="Cambria" w:hAnsi="Times New Roman" w:cs="Times New Roman"/>
          <w:sz w:val="20"/>
        </w:rPr>
        <w:t xml:space="preserve"> é </w:t>
      </w:r>
      <w:proofErr w:type="spellStart"/>
      <w:r w:rsidRPr="0064513B">
        <w:rPr>
          <w:rFonts w:ascii="Times New Roman" w:eastAsia="Cambria" w:hAnsi="Times New Roman" w:cs="Times New Roman"/>
          <w:sz w:val="20"/>
        </w:rPr>
        <w:t>saudável</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para</w:t>
      </w:r>
      <w:proofErr w:type="spellEnd"/>
      <w:r w:rsidRPr="0064513B">
        <w:rPr>
          <w:rFonts w:ascii="Times New Roman" w:eastAsia="Cambria" w:hAnsi="Times New Roman" w:cs="Times New Roman"/>
          <w:sz w:val="20"/>
        </w:rPr>
        <w:t xml:space="preserve"> as </w:t>
      </w:r>
      <w:proofErr w:type="spellStart"/>
      <w:r w:rsidRPr="0064513B">
        <w:rPr>
          <w:rFonts w:ascii="Times New Roman" w:eastAsia="Cambria" w:hAnsi="Times New Roman" w:cs="Times New Roman"/>
          <w:sz w:val="20"/>
        </w:rPr>
        <w:t>mulheres</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modernas</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pós-revolução</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sexual.É</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óbvio</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que</w:t>
      </w:r>
      <w:proofErr w:type="spellEnd"/>
      <w:r w:rsidRPr="0064513B">
        <w:rPr>
          <w:rFonts w:ascii="Times New Roman" w:eastAsia="Cambria" w:hAnsi="Times New Roman" w:cs="Times New Roman"/>
          <w:sz w:val="20"/>
        </w:rPr>
        <w:t xml:space="preserve"> o </w:t>
      </w:r>
      <w:proofErr w:type="spellStart"/>
      <w:r w:rsidRPr="0064513B">
        <w:rPr>
          <w:rFonts w:ascii="Times New Roman" w:eastAsia="Cambria" w:hAnsi="Times New Roman" w:cs="Times New Roman"/>
          <w:sz w:val="20"/>
        </w:rPr>
        <w:t>patriarcado</w:t>
      </w:r>
      <w:proofErr w:type="spellEnd"/>
      <w:r w:rsidRPr="0064513B">
        <w:rPr>
          <w:rFonts w:ascii="Times New Roman" w:eastAsia="Cambria" w:hAnsi="Times New Roman" w:cs="Times New Roman"/>
          <w:sz w:val="20"/>
        </w:rPr>
        <w:t xml:space="preserve"> é um </w:t>
      </w:r>
      <w:proofErr w:type="spellStart"/>
      <w:r w:rsidRPr="0064513B">
        <w:rPr>
          <w:rFonts w:ascii="Times New Roman" w:eastAsia="Cambria" w:hAnsi="Times New Roman" w:cs="Times New Roman"/>
          <w:sz w:val="20"/>
        </w:rPr>
        <w:t>sistema</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restritivo</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que</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suprime</w:t>
      </w:r>
      <w:proofErr w:type="spellEnd"/>
      <w:r w:rsidRPr="0064513B">
        <w:rPr>
          <w:rFonts w:ascii="Times New Roman" w:eastAsia="Cambria" w:hAnsi="Times New Roman" w:cs="Times New Roman"/>
          <w:sz w:val="20"/>
        </w:rPr>
        <w:t xml:space="preserve"> o </w:t>
      </w:r>
      <w:proofErr w:type="spellStart"/>
      <w:r w:rsidRPr="0064513B">
        <w:rPr>
          <w:rFonts w:ascii="Times New Roman" w:eastAsia="Cambria" w:hAnsi="Times New Roman" w:cs="Times New Roman"/>
          <w:sz w:val="20"/>
        </w:rPr>
        <w:t>direito</w:t>
      </w:r>
      <w:proofErr w:type="spellEnd"/>
      <w:r w:rsidRPr="0064513B">
        <w:rPr>
          <w:rFonts w:ascii="Times New Roman" w:eastAsia="Cambria" w:hAnsi="Times New Roman" w:cs="Times New Roman"/>
          <w:sz w:val="20"/>
        </w:rPr>
        <w:t xml:space="preserve"> das </w:t>
      </w:r>
      <w:proofErr w:type="spellStart"/>
      <w:r w:rsidRPr="0064513B">
        <w:rPr>
          <w:rFonts w:ascii="Times New Roman" w:eastAsia="Cambria" w:hAnsi="Times New Roman" w:cs="Times New Roman"/>
          <w:sz w:val="20"/>
        </w:rPr>
        <w:t>mulheres</w:t>
      </w:r>
      <w:proofErr w:type="spellEnd"/>
      <w:r w:rsidRPr="0064513B">
        <w:rPr>
          <w:rFonts w:ascii="Times New Roman" w:eastAsia="Cambria" w:hAnsi="Times New Roman" w:cs="Times New Roman"/>
          <w:sz w:val="20"/>
        </w:rPr>
        <w:t xml:space="preserve"> de </w:t>
      </w:r>
      <w:proofErr w:type="spellStart"/>
      <w:r w:rsidRPr="0064513B">
        <w:rPr>
          <w:rFonts w:ascii="Times New Roman" w:eastAsia="Cambria" w:hAnsi="Times New Roman" w:cs="Times New Roman"/>
          <w:sz w:val="20"/>
        </w:rPr>
        <w:t>expressarem</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sua</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sexualidade</w:t>
      </w:r>
      <w:proofErr w:type="spellEnd"/>
      <w:r w:rsidRPr="0064513B">
        <w:rPr>
          <w:rFonts w:ascii="Times New Roman" w:eastAsia="Cambria" w:hAnsi="Times New Roman" w:cs="Times New Roman"/>
          <w:sz w:val="20"/>
        </w:rPr>
        <w:t xml:space="preserve">. Os </w:t>
      </w:r>
      <w:proofErr w:type="spellStart"/>
      <w:r w:rsidRPr="0064513B">
        <w:rPr>
          <w:rFonts w:ascii="Times New Roman" w:eastAsia="Cambria" w:hAnsi="Times New Roman" w:cs="Times New Roman"/>
          <w:sz w:val="20"/>
        </w:rPr>
        <w:t>migrantes</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não</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têm</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problema</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em</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fazer</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sexo</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em</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grupo</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numa</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praça</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pública</w:t>
      </w:r>
      <w:proofErr w:type="spellEnd"/>
      <w:r w:rsidRPr="0064513B">
        <w:rPr>
          <w:rFonts w:ascii="Times New Roman" w:eastAsia="Cambria" w:hAnsi="Times New Roman" w:cs="Times New Roman"/>
          <w:sz w:val="20"/>
        </w:rPr>
        <w:t xml:space="preserve"> com </w:t>
      </w:r>
      <w:proofErr w:type="spellStart"/>
      <w:r w:rsidRPr="0064513B">
        <w:rPr>
          <w:rFonts w:ascii="Times New Roman" w:eastAsia="Cambria" w:hAnsi="Times New Roman" w:cs="Times New Roman"/>
          <w:sz w:val="20"/>
        </w:rPr>
        <w:t>uma</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ou</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mais</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mulheres</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sinalizando</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que</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não</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são</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supressores</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da</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sexualidade</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feminina</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mas</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facilitadores</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benevolentes</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Permitir</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que</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mais</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migrantes</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sexualmente</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abertos</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entrem</w:t>
      </w:r>
      <w:proofErr w:type="spellEnd"/>
      <w:r w:rsidRPr="0064513B">
        <w:rPr>
          <w:rFonts w:ascii="Times New Roman" w:eastAsia="Cambria" w:hAnsi="Times New Roman" w:cs="Times New Roman"/>
          <w:sz w:val="20"/>
        </w:rPr>
        <w:t xml:space="preserve"> no </w:t>
      </w:r>
      <w:proofErr w:type="spellStart"/>
      <w:r w:rsidRPr="0064513B">
        <w:rPr>
          <w:rFonts w:ascii="Times New Roman" w:eastAsia="Cambria" w:hAnsi="Times New Roman" w:cs="Times New Roman"/>
          <w:sz w:val="20"/>
        </w:rPr>
        <w:t>Ocidente</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permitirar</w:t>
      </w:r>
      <w:proofErr w:type="spellEnd"/>
      <w:r w:rsidRPr="0064513B">
        <w:rPr>
          <w:rFonts w:ascii="Times New Roman" w:eastAsia="Cambria" w:hAnsi="Times New Roman" w:cs="Times New Roman"/>
          <w:sz w:val="20"/>
        </w:rPr>
        <w:t>-</w:t>
      </w:r>
      <w:proofErr w:type="spellStart"/>
      <w:r w:rsidRPr="0064513B">
        <w:rPr>
          <w:rFonts w:ascii="Times New Roman" w:eastAsia="Cambria" w:hAnsi="Times New Roman" w:cs="Times New Roman"/>
          <w:sz w:val="20"/>
        </w:rPr>
        <w:t>nos</w:t>
      </w:r>
      <w:proofErr w:type="spellEnd"/>
      <w:r w:rsidRPr="0064513B">
        <w:rPr>
          <w:rFonts w:ascii="Times New Roman" w:eastAsia="Cambria" w:hAnsi="Times New Roman" w:cs="Times New Roman"/>
          <w:sz w:val="20"/>
        </w:rPr>
        <w:t xml:space="preserve">-á </w:t>
      </w:r>
      <w:proofErr w:type="spellStart"/>
      <w:r w:rsidRPr="0064513B">
        <w:rPr>
          <w:rFonts w:ascii="Times New Roman" w:eastAsia="Cambria" w:hAnsi="Times New Roman" w:cs="Times New Roman"/>
          <w:sz w:val="20"/>
        </w:rPr>
        <w:t>desmantelar</w:t>
      </w:r>
      <w:proofErr w:type="spellEnd"/>
      <w:r w:rsidRPr="0064513B">
        <w:rPr>
          <w:rFonts w:ascii="Times New Roman" w:eastAsia="Cambria" w:hAnsi="Times New Roman" w:cs="Times New Roman"/>
          <w:sz w:val="20"/>
        </w:rPr>
        <w:t xml:space="preserve"> o </w:t>
      </w:r>
      <w:proofErr w:type="spellStart"/>
      <w:r w:rsidRPr="0064513B">
        <w:rPr>
          <w:rFonts w:ascii="Times New Roman" w:eastAsia="Cambria" w:hAnsi="Times New Roman" w:cs="Times New Roman"/>
          <w:sz w:val="20"/>
        </w:rPr>
        <w:t>patriarcado</w:t>
      </w:r>
      <w:proofErr w:type="spellEnd"/>
      <w:r w:rsidRPr="0064513B">
        <w:rPr>
          <w:rFonts w:ascii="Times New Roman" w:eastAsia="Cambria" w:hAnsi="Times New Roman" w:cs="Times New Roman"/>
          <w:sz w:val="20"/>
        </w:rPr>
        <w:t xml:space="preserve"> de </w:t>
      </w:r>
      <w:proofErr w:type="spellStart"/>
      <w:r w:rsidRPr="0064513B">
        <w:rPr>
          <w:rFonts w:ascii="Times New Roman" w:eastAsia="Cambria" w:hAnsi="Times New Roman" w:cs="Times New Roman"/>
          <w:sz w:val="20"/>
        </w:rPr>
        <w:t>uma</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vez</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por</w:t>
      </w:r>
      <w:proofErr w:type="spellEnd"/>
      <w:r w:rsidRPr="0064513B">
        <w:rPr>
          <w:rFonts w:ascii="Times New Roman" w:eastAsia="Cambria" w:hAnsi="Times New Roman" w:cs="Times New Roman"/>
          <w:sz w:val="20"/>
        </w:rPr>
        <w:t xml:space="preserve"> </w:t>
      </w:r>
      <w:proofErr w:type="spellStart"/>
      <w:r w:rsidRPr="0064513B">
        <w:rPr>
          <w:rFonts w:ascii="Times New Roman" w:eastAsia="Cambria" w:hAnsi="Times New Roman" w:cs="Times New Roman"/>
          <w:sz w:val="20"/>
        </w:rPr>
        <w:t>todas</w:t>
      </w:r>
      <w:proofErr w:type="spellEnd"/>
      <w:r w:rsidR="00C459B9" w:rsidRPr="00C459B9">
        <w:rPr>
          <w:rFonts w:ascii="Times New Roman" w:eastAsia="Times New Roman" w:hAnsi="Times New Roman" w:cs="Times New Roman"/>
          <w:sz w:val="20"/>
          <w:szCs w:val="24"/>
          <w:lang w:eastAsia="pl-PL"/>
        </w:rPr>
        <w:t>.</w:t>
      </w:r>
    </w:p>
    <w:p w:rsidR="0064513B" w:rsidRDefault="0064513B" w:rsidP="00C459B9">
      <w:pPr>
        <w:keepNext/>
        <w:keepLines/>
        <w:spacing w:after="120" w:line="240" w:lineRule="auto"/>
        <w:ind w:left="567" w:right="652"/>
        <w:jc w:val="both"/>
        <w:outlineLvl w:val="2"/>
        <w:rPr>
          <w:rFonts w:ascii="Times New Roman" w:eastAsia="Times New Roman" w:hAnsi="Times New Roman" w:cs="Times New Roman"/>
          <w:b/>
          <w:bCs/>
          <w:color w:val="4F81BD"/>
          <w:sz w:val="20"/>
        </w:rPr>
      </w:pPr>
    </w:p>
    <w:p w:rsidR="0064513B" w:rsidRDefault="0064513B" w:rsidP="00C459B9">
      <w:pPr>
        <w:keepNext/>
        <w:keepLines/>
        <w:spacing w:after="120" w:line="240" w:lineRule="auto"/>
        <w:ind w:left="567" w:right="652"/>
        <w:jc w:val="both"/>
        <w:outlineLvl w:val="2"/>
        <w:rPr>
          <w:rFonts w:ascii="Times New Roman" w:eastAsia="Times New Roman" w:hAnsi="Times New Roman" w:cs="Times New Roman"/>
          <w:b/>
          <w:bCs/>
          <w:color w:val="4F81BD"/>
          <w:sz w:val="20"/>
        </w:rPr>
      </w:pPr>
    </w:p>
    <w:p w:rsidR="00C459B9" w:rsidRPr="00C459B9" w:rsidRDefault="00C459B9" w:rsidP="00C459B9">
      <w:pPr>
        <w:keepNext/>
        <w:keepLines/>
        <w:spacing w:after="120" w:line="240" w:lineRule="auto"/>
        <w:ind w:left="567" w:right="652"/>
        <w:jc w:val="both"/>
        <w:outlineLvl w:val="2"/>
        <w:rPr>
          <w:rFonts w:ascii="Times New Roman" w:eastAsia="Times New Roman" w:hAnsi="Times New Roman" w:cs="Times New Roman"/>
          <w:b/>
          <w:bCs/>
          <w:color w:val="4F81BD"/>
          <w:sz w:val="20"/>
        </w:rPr>
      </w:pPr>
      <w:r w:rsidRPr="00C459B9">
        <w:rPr>
          <w:rFonts w:ascii="Times New Roman" w:eastAsia="Times New Roman" w:hAnsi="Times New Roman" w:cs="Times New Roman"/>
          <w:b/>
          <w:bCs/>
          <w:color w:val="4F81BD"/>
          <w:sz w:val="20"/>
        </w:rPr>
        <w:t xml:space="preserve">3. </w:t>
      </w:r>
      <w:r w:rsidR="0064513B" w:rsidRPr="0064513B">
        <w:rPr>
          <w:rFonts w:ascii="Times New Roman" w:eastAsia="Times New Roman" w:hAnsi="Times New Roman" w:cs="Times New Roman"/>
          <w:b/>
          <w:bCs/>
          <w:color w:val="4F81BD"/>
          <w:sz w:val="20"/>
          <w:lang w:val="pt-PT"/>
        </w:rPr>
        <w:t>Mais respeito pelas mulheres</w:t>
      </w:r>
    </w:p>
    <w:p w:rsidR="0064513B" w:rsidRPr="0064513B" w:rsidRDefault="0064513B" w:rsidP="0064513B">
      <w:pPr>
        <w:spacing w:after="120" w:line="240" w:lineRule="auto"/>
        <w:ind w:left="567" w:right="652"/>
        <w:jc w:val="both"/>
        <w:rPr>
          <w:rFonts w:ascii="Times New Roman" w:eastAsia="Cambria" w:hAnsi="Times New Roman" w:cs="Times New Roman"/>
          <w:b/>
          <w:bCs/>
          <w:sz w:val="20"/>
          <w:lang w:val="pt-PT"/>
        </w:rPr>
      </w:pPr>
      <w:r w:rsidRPr="0064513B">
        <w:rPr>
          <w:rFonts w:ascii="Times New Roman" w:eastAsia="Cambria" w:hAnsi="Times New Roman" w:cs="Times New Roman"/>
          <w:b/>
          <w:bCs/>
          <w:sz w:val="20"/>
          <w:lang w:val="pt-PT"/>
        </w:rPr>
        <w:t>Cortejo respeitoso dos migrantes</w:t>
      </w:r>
    </w:p>
    <w:p w:rsidR="0064513B" w:rsidRPr="0064513B" w:rsidRDefault="0064513B" w:rsidP="0064513B">
      <w:pPr>
        <w:spacing w:after="120" w:line="240" w:lineRule="auto"/>
        <w:ind w:left="567" w:right="652"/>
        <w:jc w:val="both"/>
        <w:rPr>
          <w:rFonts w:ascii="Times New Roman" w:eastAsia="Times New Roman" w:hAnsi="Times New Roman" w:cs="Times New Roman"/>
          <w:sz w:val="20"/>
          <w:szCs w:val="24"/>
          <w:lang w:val="pt-PT" w:eastAsia="pl-PL"/>
        </w:rPr>
      </w:pPr>
      <w:r>
        <w:rPr>
          <w:rFonts w:ascii="Times New Roman" w:eastAsia="Times New Roman" w:hAnsi="Times New Roman" w:cs="Times New Roman"/>
          <w:noProof/>
          <w:sz w:val="20"/>
          <w:szCs w:val="24"/>
          <w:lang w:val="pl-PL" w:eastAsia="pl-PL"/>
        </w:rPr>
        <w:drawing>
          <wp:anchor distT="0" distB="0" distL="114300" distR="114300" simplePos="0" relativeHeight="251670528" behindDoc="0" locked="0" layoutInCell="1" allowOverlap="1">
            <wp:simplePos x="0" y="0"/>
            <wp:positionH relativeFrom="column">
              <wp:posOffset>327025</wp:posOffset>
            </wp:positionH>
            <wp:positionV relativeFrom="paragraph">
              <wp:posOffset>831850</wp:posOffset>
            </wp:positionV>
            <wp:extent cx="1586230" cy="2105025"/>
            <wp:effectExtent l="19050" t="0" r="0" b="0"/>
            <wp:wrapSquare wrapText="bothSides"/>
            <wp:docPr id="20" name="Obraz 14" descr="These men have never trivialized r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se men have never trivialized rape."/>
                    <pic:cNvPicPr>
                      <a:picLocks noChangeAspect="1" noChangeArrowheads="1"/>
                    </pic:cNvPicPr>
                  </pic:nvPicPr>
                  <pic:blipFill>
                    <a:blip r:embed="rId14" cstate="print"/>
                    <a:srcRect/>
                    <a:stretch>
                      <a:fillRect/>
                    </a:stretch>
                  </pic:blipFill>
                  <pic:spPr bwMode="auto">
                    <a:xfrm>
                      <a:off x="0" y="0"/>
                      <a:ext cx="1586230" cy="2105025"/>
                    </a:xfrm>
                    <a:prstGeom prst="rect">
                      <a:avLst/>
                    </a:prstGeom>
                    <a:noFill/>
                    <a:ln w="9525">
                      <a:noFill/>
                      <a:miter lim="800000"/>
                      <a:headEnd/>
                      <a:tailEnd/>
                    </a:ln>
                  </pic:spPr>
                </pic:pic>
              </a:graphicData>
            </a:graphic>
          </wp:anchor>
        </w:drawing>
      </w:r>
      <w:r w:rsidRPr="0064513B">
        <w:rPr>
          <w:rFonts w:ascii="Times New Roman" w:eastAsia="Times New Roman" w:hAnsi="Times New Roman" w:cs="Times New Roman"/>
          <w:sz w:val="20"/>
          <w:szCs w:val="24"/>
          <w:lang w:val="pt-PT" w:eastAsia="pl-PL"/>
        </w:rPr>
        <w:t>De todas as regiões do mundo, a mais perigosa para as mulheres é, de longe, o Ocidente moderno. Nós temos um problema, e é chamado de cultura da viloação. Uma em cada quatro mulheres é viciosamente violada na faculdade, e é por isso que os números de matrícula para estudantes do sexo feminino estão diminuindo. Numa faculdade da Ivy League, uma mulher tem uma hipótese maior de ser violada no seu caminho para a aula do que viver até os 25 anos. Em comparação com as únicas 6.000 vítimas relatadas desde o início da guerra civil na Síria, as nossas faculdades são aterrorizantes. Os homens vindos dessas terras seguirão o seu código religioso de paz e mostrarão às mulheres mais respeito, como já provaram.</w:t>
      </w:r>
    </w:p>
    <w:p w:rsidR="0064513B" w:rsidRPr="0064513B" w:rsidRDefault="0064513B" w:rsidP="0064513B">
      <w:pPr>
        <w:spacing w:after="120" w:line="240" w:lineRule="auto"/>
        <w:ind w:left="567" w:right="652"/>
        <w:jc w:val="both"/>
        <w:rPr>
          <w:rFonts w:ascii="Times New Roman" w:eastAsia="Times New Roman" w:hAnsi="Times New Roman" w:cs="Times New Roman"/>
          <w:b/>
          <w:bCs/>
          <w:sz w:val="20"/>
          <w:szCs w:val="24"/>
          <w:lang w:val="pt-PT" w:eastAsia="pl-PL"/>
        </w:rPr>
      </w:pPr>
      <w:r w:rsidRPr="0064513B">
        <w:rPr>
          <w:rFonts w:ascii="Times New Roman" w:eastAsia="Times New Roman" w:hAnsi="Times New Roman" w:cs="Times New Roman"/>
          <w:b/>
          <w:bCs/>
          <w:sz w:val="20"/>
          <w:szCs w:val="24"/>
          <w:lang w:val="pt-PT" w:eastAsia="pl-PL"/>
        </w:rPr>
        <w:t>Esses homens nunca banalizaram a viloação</w:t>
      </w:r>
    </w:p>
    <w:p w:rsidR="0064513B" w:rsidRPr="0064513B" w:rsidRDefault="0064513B" w:rsidP="0064513B">
      <w:pPr>
        <w:spacing w:after="120" w:line="240" w:lineRule="auto"/>
        <w:ind w:left="567" w:right="652"/>
        <w:jc w:val="both"/>
        <w:rPr>
          <w:rFonts w:ascii="Times New Roman" w:eastAsia="Times New Roman" w:hAnsi="Times New Roman" w:cs="Times New Roman"/>
          <w:sz w:val="20"/>
          <w:szCs w:val="24"/>
          <w:lang w:eastAsia="pl-PL"/>
        </w:rPr>
      </w:pPr>
      <w:r w:rsidRPr="0064513B">
        <w:rPr>
          <w:rFonts w:ascii="Times New Roman" w:eastAsia="Times New Roman" w:hAnsi="Times New Roman" w:cs="Times New Roman"/>
          <w:sz w:val="20"/>
          <w:szCs w:val="24"/>
          <w:lang w:val="pt-PT" w:eastAsia="pl-PL"/>
        </w:rPr>
        <w:t>Na última década, a Síria passou por uma crise de violações massivas. Uma mulher síria descreveu como um grupo de soldados do exército sírio chegou à sua casa em Homs, amarrou o seu pai e o seu irmão, e violou a ela e às suas irmãs, à frente deles. A mulher chorou quando descreveu como os soldados lhes abriram as pernas e queimaram as suas vaginas com cigarros.</w:t>
      </w:r>
    </w:p>
    <w:p w:rsidR="00C459B9" w:rsidRPr="0064513B" w:rsidRDefault="0064513B" w:rsidP="0064513B">
      <w:pPr>
        <w:spacing w:after="120" w:line="240" w:lineRule="auto"/>
        <w:ind w:left="567" w:right="652"/>
        <w:jc w:val="both"/>
        <w:rPr>
          <w:rFonts w:ascii="Times New Roman" w:eastAsia="Times New Roman" w:hAnsi="Times New Roman" w:cs="Times New Roman"/>
          <w:sz w:val="20"/>
          <w:lang w:val="pt-PT" w:eastAsia="pl-PL"/>
        </w:rPr>
      </w:pPr>
      <w:r w:rsidRPr="0064513B">
        <w:rPr>
          <w:rFonts w:ascii="Times New Roman" w:eastAsia="Times New Roman" w:hAnsi="Times New Roman" w:cs="Times New Roman"/>
          <w:sz w:val="20"/>
          <w:szCs w:val="24"/>
          <w:lang w:val="pt-PT" w:eastAsia="pl-PL"/>
        </w:rPr>
        <w:t>Devemos entender que esse é o tipo de violência da qual os migrantes estão desesperadamente tentando escapar. O Islão, a religião da paz que os imigrantes seguem, é um grande defensor dos direitos das mulheres. Se você visitar países islâmicos no Médio Oirente, experimentará uma utopia feminista liberal que o Ocidente poderá apenas sonhar.Em breve você nem precisará de um passaporte para experimentar os benefícios dessa cultura nova e exótica</w:t>
      </w:r>
      <w:r w:rsidR="00C459B9" w:rsidRPr="0064513B">
        <w:rPr>
          <w:rFonts w:ascii="Times New Roman" w:eastAsia="Times New Roman" w:hAnsi="Times New Roman" w:cs="Times New Roman"/>
          <w:sz w:val="20"/>
          <w:lang w:val="pt-PT" w:eastAsia="pl-PL"/>
        </w:rPr>
        <w:t>.</w:t>
      </w:r>
    </w:p>
    <w:p w:rsidR="00C459B9" w:rsidRPr="0064513B" w:rsidRDefault="00C459B9" w:rsidP="00C459B9">
      <w:pPr>
        <w:rPr>
          <w:rFonts w:ascii="Times New Roman" w:eastAsia="Times New Roman" w:hAnsi="Times New Roman" w:cs="Times New Roman"/>
          <w:sz w:val="20"/>
          <w:lang w:val="pt-PT" w:eastAsia="pl-PL"/>
        </w:rPr>
      </w:pPr>
      <w:r w:rsidRPr="0064513B">
        <w:rPr>
          <w:rFonts w:ascii="Cambria" w:eastAsia="Cambria" w:hAnsi="Cambria" w:cs="Times New Roman"/>
          <w:sz w:val="20"/>
          <w:lang w:val="pt-PT"/>
        </w:rPr>
        <w:br w:type="page"/>
      </w:r>
    </w:p>
    <w:p w:rsidR="00C459B9" w:rsidRPr="00FB21F7" w:rsidRDefault="00C459B9" w:rsidP="0064513B">
      <w:pPr>
        <w:spacing w:before="100" w:beforeAutospacing="1" w:after="100" w:afterAutospacing="1" w:line="240" w:lineRule="auto"/>
        <w:ind w:left="851"/>
        <w:rPr>
          <w:rFonts w:ascii="Arial" w:eastAsia="Times New Roman" w:hAnsi="Arial" w:cs="Arial"/>
          <w:b/>
          <w:sz w:val="24"/>
          <w:szCs w:val="32"/>
          <w:lang w:val="pl-PL" w:eastAsia="pl-PL"/>
        </w:rPr>
      </w:pPr>
      <w:proofErr w:type="spellStart"/>
      <w:r w:rsidRPr="00FB21F7">
        <w:rPr>
          <w:rFonts w:ascii="Arial" w:eastAsia="Times New Roman" w:hAnsi="Arial" w:cs="Arial"/>
          <w:b/>
          <w:sz w:val="24"/>
          <w:szCs w:val="32"/>
          <w:lang w:val="pl-PL" w:eastAsia="pl-PL"/>
        </w:rPr>
        <w:lastRenderedPageBreak/>
        <w:t>Anex</w:t>
      </w:r>
      <w:r w:rsidR="0064513B">
        <w:rPr>
          <w:rFonts w:ascii="Arial" w:eastAsia="Times New Roman" w:hAnsi="Arial" w:cs="Arial"/>
          <w:b/>
          <w:sz w:val="24"/>
          <w:szCs w:val="32"/>
          <w:lang w:val="pl-PL" w:eastAsia="pl-PL"/>
        </w:rPr>
        <w:t>o</w:t>
      </w:r>
      <w:proofErr w:type="spellEnd"/>
      <w:r w:rsidRPr="00FB21F7">
        <w:rPr>
          <w:rFonts w:ascii="Arial" w:eastAsia="Times New Roman" w:hAnsi="Arial" w:cs="Arial"/>
          <w:b/>
          <w:sz w:val="24"/>
          <w:szCs w:val="32"/>
          <w:lang w:val="pl-PL" w:eastAsia="pl-PL"/>
        </w:rPr>
        <w:t xml:space="preserve"> 3</w:t>
      </w:r>
    </w:p>
    <w:p w:rsidR="00C459B9" w:rsidRPr="00C459B9" w:rsidRDefault="00C459B9" w:rsidP="0064513B">
      <w:pPr>
        <w:spacing w:before="100" w:beforeAutospacing="1" w:after="100" w:afterAutospacing="1" w:line="240" w:lineRule="auto"/>
        <w:ind w:left="851"/>
        <w:rPr>
          <w:rFonts w:ascii="Times New Roman" w:eastAsia="Times New Roman" w:hAnsi="Times New Roman" w:cs="Times New Roman"/>
          <w:sz w:val="32"/>
          <w:szCs w:val="32"/>
          <w:lang w:val="pl-PL" w:eastAsia="pl-PL"/>
        </w:rPr>
      </w:pPr>
      <w:r w:rsidRPr="00C459B9">
        <w:rPr>
          <w:rFonts w:ascii="Times New Roman" w:eastAsia="Times New Roman" w:hAnsi="Times New Roman" w:cs="Times New Roman"/>
          <w:noProof/>
          <w:sz w:val="32"/>
          <w:szCs w:val="32"/>
          <w:lang w:val="pl-PL" w:eastAsia="pl-PL"/>
        </w:rPr>
        <w:drawing>
          <wp:inline distT="0" distB="0" distL="0" distR="0">
            <wp:extent cx="3504593" cy="1997701"/>
            <wp:effectExtent l="19050" t="19050" r="19657" b="21599"/>
            <wp:docPr id="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2615" t="19259" r="26507" b="25228"/>
                    <a:stretch>
                      <a:fillRect/>
                    </a:stretch>
                  </pic:blipFill>
                  <pic:spPr bwMode="auto">
                    <a:xfrm>
                      <a:off x="0" y="0"/>
                      <a:ext cx="3504593" cy="1997701"/>
                    </a:xfrm>
                    <a:prstGeom prst="rect">
                      <a:avLst/>
                    </a:prstGeom>
                    <a:noFill/>
                    <a:ln w="3175">
                      <a:solidFill>
                        <a:sysClr val="windowText" lastClr="000000"/>
                      </a:solidFill>
                      <a:miter lim="800000"/>
                      <a:headEnd/>
                      <a:tailEnd/>
                    </a:ln>
                  </pic:spPr>
                </pic:pic>
              </a:graphicData>
            </a:graphic>
          </wp:inline>
        </w:drawing>
      </w:r>
    </w:p>
    <w:p w:rsidR="00C459B9" w:rsidRPr="00C459B9" w:rsidRDefault="0064513B" w:rsidP="00C459B9">
      <w:pPr>
        <w:spacing w:before="100" w:beforeAutospacing="1" w:after="100" w:afterAutospacing="1" w:line="240" w:lineRule="auto"/>
        <w:ind w:left="567" w:right="652"/>
        <w:rPr>
          <w:rFonts w:ascii="Times New Roman" w:eastAsia="Times New Roman" w:hAnsi="Times New Roman" w:cs="Times New Roman"/>
          <w:szCs w:val="24"/>
          <w:lang w:eastAsia="pl-PL"/>
        </w:rPr>
      </w:pPr>
      <w:r>
        <w:rPr>
          <w:rFonts w:ascii="Times New Roman" w:eastAsia="Times New Roman" w:hAnsi="Times New Roman" w:cs="Times New Roman"/>
          <w:i/>
          <w:iCs/>
          <w:color w:val="1AA315"/>
          <w:szCs w:val="24"/>
          <w:lang w:eastAsia="pl-PL"/>
        </w:rPr>
        <w:t xml:space="preserve">           </w:t>
      </w:r>
      <w:r w:rsidR="00C459B9" w:rsidRPr="00C459B9">
        <w:rPr>
          <w:rFonts w:ascii="Times New Roman" w:eastAsia="Times New Roman" w:hAnsi="Times New Roman" w:cs="Times New Roman"/>
          <w:i/>
          <w:iCs/>
          <w:color w:val="1AA315"/>
          <w:szCs w:val="24"/>
          <w:lang w:eastAsia="pl-PL"/>
        </w:rPr>
        <w:t xml:space="preserve">[Collected via e-mail and </w:t>
      </w:r>
      <w:r w:rsidR="00C459B9" w:rsidRPr="00C459B9">
        <w:rPr>
          <w:rFonts w:ascii="Times New Roman" w:eastAsia="Times New Roman" w:hAnsi="Times New Roman" w:cs="Times New Roman"/>
          <w:b/>
          <w:i/>
          <w:iCs/>
          <w:color w:val="1AA315"/>
          <w:szCs w:val="24"/>
          <w:lang w:eastAsia="pl-PL"/>
        </w:rPr>
        <w:t>Imgur.com</w:t>
      </w:r>
      <w:r w:rsidR="00C459B9" w:rsidRPr="00C459B9">
        <w:rPr>
          <w:rFonts w:ascii="Times New Roman" w:eastAsia="Times New Roman" w:hAnsi="Times New Roman" w:cs="Times New Roman"/>
          <w:i/>
          <w:iCs/>
          <w:color w:val="1AA315"/>
          <w:szCs w:val="24"/>
          <w:lang w:eastAsia="pl-PL"/>
        </w:rPr>
        <w:t>, September 2015]</w:t>
      </w:r>
    </w:p>
    <w:p w:rsidR="00C459B9" w:rsidRPr="00C459B9" w:rsidRDefault="0064513B" w:rsidP="00C459B9">
      <w:pPr>
        <w:spacing w:before="100" w:beforeAutospacing="1" w:after="100" w:afterAutospacing="1" w:line="240" w:lineRule="auto"/>
        <w:ind w:left="567" w:right="652"/>
        <w:rPr>
          <w:rFonts w:ascii="Calibri" w:eastAsia="Times New Roman" w:hAnsi="Calibri" w:cs="Times New Roman"/>
          <w:b/>
          <w:bCs/>
          <w:noProof/>
          <w:color w:val="365F91"/>
          <w:lang w:eastAsia="pl-PL"/>
        </w:rPr>
      </w:pPr>
      <w:r w:rsidRPr="0064513B">
        <w:rPr>
          <w:rFonts w:ascii="Calibri" w:eastAsia="Times New Roman" w:hAnsi="Calibri" w:cs="Times New Roman"/>
          <w:b/>
          <w:bCs/>
          <w:noProof/>
          <w:color w:val="365F91"/>
          <w:lang w:val="pt-PT" w:eastAsia="pl-PL"/>
        </w:rPr>
        <w:t>Um fotografo retrata um navio transportando refugiados muçulmanos da Líbia para a Itália</w:t>
      </w:r>
      <w:r w:rsidR="00C459B9" w:rsidRPr="00C459B9">
        <w:rPr>
          <w:rFonts w:ascii="Calibri" w:eastAsia="Times New Roman" w:hAnsi="Calibri" w:cs="Times New Roman"/>
          <w:b/>
          <w:bCs/>
          <w:noProof/>
          <w:color w:val="365F91"/>
          <w:lang w:eastAsia="pl-PL"/>
        </w:rPr>
        <w:t>.</w:t>
      </w:r>
    </w:p>
    <w:p w:rsidR="00C459B9" w:rsidRPr="00EE0F24" w:rsidRDefault="00EE0F24" w:rsidP="00C459B9">
      <w:pPr>
        <w:spacing w:after="120" w:line="240" w:lineRule="auto"/>
        <w:ind w:left="567" w:right="652"/>
        <w:jc w:val="both"/>
        <w:rPr>
          <w:rFonts w:ascii="Times New Roman" w:eastAsia="Times New Roman" w:hAnsi="Times New Roman" w:cs="Times New Roman"/>
          <w:szCs w:val="24"/>
          <w:lang w:val="pt-PT" w:eastAsia="pl-PL"/>
        </w:rPr>
      </w:pPr>
      <w:r w:rsidRPr="00EE0F24">
        <w:rPr>
          <w:rFonts w:ascii="Times New Roman" w:eastAsia="Times New Roman" w:hAnsi="Times New Roman" w:cs="Times New Roman"/>
          <w:szCs w:val="24"/>
          <w:lang w:val="pt-PT" w:eastAsia="pl-PL"/>
        </w:rPr>
        <w:t>O que os media esquerdistas, de massa, não nos mostra.Um navio a vapor a sair da Líbia para a Itália. E todos a bordo são aceites pelos simpáticos, carinhosos, politicamente corretos europeus - que em breve se sentirão invadidos por pessoas que na maioria das vezes não podem falar as línguas das nações anfitriãs e têm competências limitadas em áreas necessárias para países tecnologicamente avançados e portanto dificilmente podem contribuir para as economias dos seus benfeitores.Pior, uma inundação do modo de vida muçulmano está sendo importada - por pessoas que se recusam a se integrar nas novas sociedades que se infiltram, mas em vez disso começam a exigir que o seu estilo de vida, as suas crenças e as suas leis prevaleçam.O próximo passo é uma Europa muçulmana</w:t>
      </w:r>
      <w:r w:rsidR="00C459B9" w:rsidRPr="00EE0F24">
        <w:rPr>
          <w:rFonts w:ascii="Times New Roman" w:eastAsia="Times New Roman" w:hAnsi="Times New Roman" w:cs="Times New Roman"/>
          <w:szCs w:val="24"/>
          <w:lang w:val="pt-PT" w:eastAsia="pl-PL"/>
        </w:rPr>
        <w:t>.</w:t>
      </w:r>
    </w:p>
    <w:p w:rsidR="00C459B9" w:rsidRPr="00C459B9" w:rsidRDefault="00C459B9" w:rsidP="00C459B9">
      <w:pPr>
        <w:spacing w:after="120" w:line="240" w:lineRule="auto"/>
        <w:jc w:val="right"/>
        <w:rPr>
          <w:rFonts w:ascii="Times New Roman" w:eastAsia="Times New Roman" w:hAnsi="Times New Roman" w:cs="Times New Roman"/>
          <w:sz w:val="20"/>
          <w:lang w:eastAsia="pl-PL"/>
        </w:rPr>
      </w:pPr>
      <w:r w:rsidRPr="00C459B9">
        <w:rPr>
          <w:rFonts w:ascii="Times New Roman" w:eastAsia="Times New Roman" w:hAnsi="Times New Roman" w:cs="Times New Roman"/>
          <w:noProof/>
          <w:sz w:val="20"/>
          <w:lang w:val="pl-PL" w:eastAsia="pl-PL"/>
        </w:rPr>
        <w:drawing>
          <wp:inline distT="0" distB="0" distL="0" distR="0">
            <wp:extent cx="3144272" cy="2118250"/>
            <wp:effectExtent l="19050" t="0" r="0" b="0"/>
            <wp:docPr id="22" name="Obraz 9" descr="syria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aref.jpg"/>
                    <pic:cNvPicPr/>
                  </pic:nvPicPr>
                  <pic:blipFill>
                    <a:blip r:embed="rId16" cstate="print"/>
                    <a:stretch>
                      <a:fillRect/>
                    </a:stretch>
                  </pic:blipFill>
                  <pic:spPr>
                    <a:xfrm>
                      <a:off x="0" y="0"/>
                      <a:ext cx="3145541" cy="2119105"/>
                    </a:xfrm>
                    <a:prstGeom prst="rect">
                      <a:avLst/>
                    </a:prstGeom>
                  </pic:spPr>
                </pic:pic>
              </a:graphicData>
            </a:graphic>
          </wp:inline>
        </w:drawing>
      </w:r>
    </w:p>
    <w:p w:rsidR="00C459B9" w:rsidRPr="00C459B9" w:rsidRDefault="00C459B9" w:rsidP="00C459B9">
      <w:pPr>
        <w:rPr>
          <w:rFonts w:ascii="Times New Roman" w:eastAsia="Times New Roman" w:hAnsi="Times New Roman" w:cs="Times New Roman"/>
          <w:sz w:val="20"/>
          <w:lang w:eastAsia="pl-PL"/>
        </w:rPr>
      </w:pPr>
      <w:r w:rsidRPr="00C459B9">
        <w:rPr>
          <w:rFonts w:ascii="Cambria" w:eastAsia="Cambria" w:hAnsi="Cambria" w:cs="Times New Roman"/>
          <w:sz w:val="20"/>
        </w:rPr>
        <w:br w:type="page"/>
      </w:r>
    </w:p>
    <w:p w:rsidR="00C459B9" w:rsidRPr="00FB21F7" w:rsidRDefault="00EE0F24" w:rsidP="00EE0F24">
      <w:pPr>
        <w:spacing w:before="100" w:beforeAutospacing="1" w:after="100" w:afterAutospacing="1" w:line="240" w:lineRule="auto"/>
        <w:ind w:left="851"/>
        <w:rPr>
          <w:rFonts w:ascii="Arial" w:eastAsia="Times New Roman" w:hAnsi="Arial" w:cs="Arial"/>
          <w:b/>
          <w:sz w:val="24"/>
          <w:szCs w:val="32"/>
          <w:lang w:val="pl-PL" w:eastAsia="pl-PL"/>
        </w:rPr>
      </w:pPr>
      <w:proofErr w:type="spellStart"/>
      <w:r>
        <w:rPr>
          <w:rFonts w:ascii="Arial" w:eastAsia="Times New Roman" w:hAnsi="Arial" w:cs="Arial"/>
          <w:b/>
          <w:sz w:val="24"/>
          <w:szCs w:val="32"/>
          <w:lang w:val="pl-PL" w:eastAsia="pl-PL"/>
        </w:rPr>
        <w:lastRenderedPageBreak/>
        <w:t>An</w:t>
      </w:r>
      <w:r w:rsidR="00C459B9" w:rsidRPr="00FB21F7">
        <w:rPr>
          <w:rFonts w:ascii="Arial" w:eastAsia="Times New Roman" w:hAnsi="Arial" w:cs="Arial"/>
          <w:b/>
          <w:sz w:val="24"/>
          <w:szCs w:val="32"/>
          <w:lang w:val="pl-PL" w:eastAsia="pl-PL"/>
        </w:rPr>
        <w:t>ex</w:t>
      </w:r>
      <w:r>
        <w:rPr>
          <w:rFonts w:ascii="Arial" w:eastAsia="Times New Roman" w:hAnsi="Arial" w:cs="Arial"/>
          <w:b/>
          <w:sz w:val="24"/>
          <w:szCs w:val="32"/>
          <w:lang w:val="pl-PL" w:eastAsia="pl-PL"/>
        </w:rPr>
        <w:t>o</w:t>
      </w:r>
      <w:proofErr w:type="spellEnd"/>
      <w:r w:rsidR="00C459B9" w:rsidRPr="00FB21F7">
        <w:rPr>
          <w:rFonts w:ascii="Arial" w:eastAsia="Times New Roman" w:hAnsi="Arial" w:cs="Arial"/>
          <w:b/>
          <w:sz w:val="24"/>
          <w:szCs w:val="32"/>
          <w:lang w:val="pl-PL" w:eastAsia="pl-PL"/>
        </w:rPr>
        <w:t xml:space="preserve"> 4</w:t>
      </w:r>
    </w:p>
    <w:p w:rsidR="00C459B9" w:rsidRPr="00C459B9" w:rsidRDefault="00C459B9" w:rsidP="00C459B9">
      <w:pPr>
        <w:spacing w:after="120" w:line="240" w:lineRule="auto"/>
        <w:jc w:val="center"/>
        <w:rPr>
          <w:rFonts w:ascii="Times New Roman" w:eastAsia="Times New Roman" w:hAnsi="Times New Roman" w:cs="Times New Roman"/>
          <w:sz w:val="20"/>
          <w:lang w:eastAsia="pl-PL"/>
        </w:rPr>
      </w:pPr>
      <w:r w:rsidRPr="00C459B9">
        <w:rPr>
          <w:rFonts w:ascii="Times New Roman" w:eastAsia="Times New Roman" w:hAnsi="Times New Roman" w:cs="Times New Roman"/>
          <w:noProof/>
          <w:sz w:val="20"/>
          <w:szCs w:val="24"/>
          <w:lang w:val="pl-PL" w:eastAsia="pl-PL"/>
        </w:rPr>
        <w:drawing>
          <wp:inline distT="0" distB="0" distL="0" distR="0">
            <wp:extent cx="3341515" cy="2924633"/>
            <wp:effectExtent l="19050" t="19050" r="11285" b="28117"/>
            <wp:docPr id="2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6855" t="14725" r="35079" b="4021"/>
                    <a:stretch>
                      <a:fillRect/>
                    </a:stretch>
                  </pic:blipFill>
                  <pic:spPr bwMode="auto">
                    <a:xfrm>
                      <a:off x="0" y="0"/>
                      <a:ext cx="3341515" cy="2924633"/>
                    </a:xfrm>
                    <a:prstGeom prst="rect">
                      <a:avLst/>
                    </a:prstGeom>
                    <a:noFill/>
                    <a:ln w="3175">
                      <a:solidFill>
                        <a:sysClr val="windowText" lastClr="000000"/>
                      </a:solidFill>
                      <a:miter lim="800000"/>
                      <a:headEnd/>
                      <a:tailEnd/>
                    </a:ln>
                  </pic:spPr>
                </pic:pic>
              </a:graphicData>
            </a:graphic>
          </wp:inline>
        </w:drawing>
      </w:r>
    </w:p>
    <w:p w:rsidR="00C459B9" w:rsidRPr="00C459B9" w:rsidRDefault="00C459B9" w:rsidP="00C459B9">
      <w:pPr>
        <w:spacing w:after="0" w:line="240" w:lineRule="auto"/>
        <w:ind w:left="567" w:right="652"/>
        <w:jc w:val="both"/>
        <w:rPr>
          <w:rFonts w:ascii="Times New Roman" w:eastAsia="Times New Roman" w:hAnsi="Times New Roman" w:cs="Times New Roman"/>
          <w:sz w:val="20"/>
          <w:szCs w:val="20"/>
          <w:lang w:eastAsia="pl-PL"/>
        </w:rPr>
      </w:pPr>
      <w:r w:rsidRPr="00C459B9">
        <w:rPr>
          <w:rFonts w:ascii="Times New Roman" w:eastAsia="Times New Roman" w:hAnsi="Times New Roman" w:cs="Times New Roman"/>
          <w:color w:val="0000FF"/>
          <w:sz w:val="20"/>
          <w:u w:val="single"/>
          <w:lang w:eastAsia="pl-PL"/>
        </w:rPr>
        <w:t>https://www.internations.org/world-forum/putin-s-take-on-minorities-967510</w:t>
      </w:r>
    </w:p>
    <w:p w:rsidR="00C459B9" w:rsidRPr="00C459B9" w:rsidRDefault="00C459B9" w:rsidP="00C459B9">
      <w:pPr>
        <w:spacing w:after="0" w:line="240" w:lineRule="auto"/>
        <w:ind w:left="567" w:right="652"/>
        <w:jc w:val="both"/>
        <w:rPr>
          <w:rFonts w:ascii="Times New Roman" w:eastAsia="Times New Roman" w:hAnsi="Times New Roman" w:cs="Times New Roman"/>
          <w:sz w:val="20"/>
          <w:szCs w:val="20"/>
          <w:lang w:eastAsia="pl-PL"/>
        </w:rPr>
      </w:pPr>
      <w:r w:rsidRPr="00C459B9">
        <w:rPr>
          <w:rFonts w:ascii="Times New Roman" w:eastAsia="Times New Roman" w:hAnsi="Times New Roman" w:cs="Times New Roman"/>
          <w:sz w:val="20"/>
          <w:szCs w:val="20"/>
          <w:lang w:eastAsia="pl-PL"/>
        </w:rPr>
        <w:t>http://www.snopes.com/politics/soapbox/putinduma.asp</w:t>
      </w:r>
    </w:p>
    <w:p w:rsidR="00C459B9" w:rsidRPr="00C459B9" w:rsidRDefault="00C459B9" w:rsidP="00C459B9">
      <w:pPr>
        <w:spacing w:after="120" w:line="240" w:lineRule="auto"/>
        <w:ind w:left="567" w:right="652"/>
        <w:jc w:val="both"/>
        <w:rPr>
          <w:rFonts w:ascii="Times New Roman" w:eastAsia="Times New Roman" w:hAnsi="Times New Roman" w:cs="Times New Roman"/>
          <w:sz w:val="20"/>
          <w:lang w:eastAsia="pl-PL"/>
        </w:rPr>
      </w:pPr>
    </w:p>
    <w:p w:rsidR="00C459B9" w:rsidRPr="00C459B9" w:rsidRDefault="00EE0F24" w:rsidP="00C459B9">
      <w:pPr>
        <w:spacing w:before="100" w:beforeAutospacing="1" w:after="100" w:afterAutospacing="1" w:line="240" w:lineRule="auto"/>
        <w:ind w:left="567" w:right="652"/>
        <w:jc w:val="center"/>
        <w:rPr>
          <w:rFonts w:ascii="Calibri" w:eastAsia="Times New Roman" w:hAnsi="Calibri" w:cs="Times New Roman"/>
          <w:b/>
          <w:bCs/>
          <w:noProof/>
          <w:color w:val="365F91"/>
          <w:lang w:eastAsia="pl-PL"/>
        </w:rPr>
      </w:pPr>
      <w:r w:rsidRPr="00EE0F24">
        <w:rPr>
          <w:rFonts w:ascii="Calibri" w:eastAsia="Times New Roman" w:hAnsi="Calibri" w:cs="Times New Roman"/>
          <w:b/>
          <w:bCs/>
          <w:noProof/>
          <w:color w:val="365F91"/>
          <w:lang w:val="pt-PT" w:eastAsia="pl-PL"/>
        </w:rPr>
        <w:t>Um discurso de fevereiro de 2013 do presidente russo Vladimir Putin exigiu que os imigrantes muçulmanos falassem russo e se adaptassem à cultura russa</w:t>
      </w:r>
      <w:r w:rsidR="00C459B9" w:rsidRPr="00C459B9">
        <w:rPr>
          <w:rFonts w:ascii="Calibri" w:eastAsia="Times New Roman" w:hAnsi="Calibri" w:cs="Times New Roman"/>
          <w:b/>
          <w:bCs/>
          <w:noProof/>
          <w:color w:val="365F91"/>
          <w:lang w:eastAsia="pl-PL"/>
        </w:rPr>
        <w:t>.</w:t>
      </w:r>
    </w:p>
    <w:p w:rsidR="00EE0F24" w:rsidRPr="00EE0F24" w:rsidRDefault="00EE0F24" w:rsidP="00EE0F24">
      <w:pPr>
        <w:spacing w:before="100" w:beforeAutospacing="1" w:after="100" w:afterAutospacing="1" w:line="240" w:lineRule="auto"/>
        <w:ind w:left="567" w:right="652"/>
        <w:jc w:val="both"/>
        <w:rPr>
          <w:rFonts w:ascii="Times New Roman" w:eastAsia="Times New Roman" w:hAnsi="Times New Roman" w:cs="Times New Roman"/>
          <w:sz w:val="24"/>
          <w:szCs w:val="24"/>
          <w:lang w:eastAsia="pl-PL"/>
        </w:rPr>
      </w:pPr>
      <w:r w:rsidRPr="00EE0F24">
        <w:rPr>
          <w:rFonts w:ascii="Times New Roman" w:eastAsia="Times New Roman" w:hAnsi="Times New Roman" w:cs="Times New Roman"/>
          <w:sz w:val="24"/>
          <w:szCs w:val="24"/>
          <w:lang w:val="pt-PT" w:eastAsia="pl-PL"/>
        </w:rPr>
        <w:t>Em 04 de fevereiro de 2013, Vladimir Putin, o presidente russo, dirigiu-se à Duma (Parlamento russo) e fez um discurso sobre as tensões com as minorias na Rússia:</w:t>
      </w:r>
    </w:p>
    <w:p w:rsidR="00EE0F24" w:rsidRPr="00EE0F24" w:rsidRDefault="00EE0F24" w:rsidP="00EE0F24">
      <w:pPr>
        <w:spacing w:before="100" w:beforeAutospacing="1" w:after="100" w:afterAutospacing="1" w:line="240" w:lineRule="auto"/>
        <w:ind w:left="567" w:right="652"/>
        <w:jc w:val="both"/>
        <w:rPr>
          <w:rFonts w:ascii="Times New Roman" w:eastAsia="Times New Roman" w:hAnsi="Times New Roman" w:cs="Times New Roman"/>
          <w:sz w:val="24"/>
          <w:szCs w:val="24"/>
          <w:lang w:eastAsia="pl-PL"/>
        </w:rPr>
      </w:pPr>
      <w:r w:rsidRPr="00EE0F24">
        <w:rPr>
          <w:rFonts w:ascii="Times New Roman" w:eastAsia="Times New Roman" w:hAnsi="Times New Roman" w:cs="Times New Roman"/>
          <w:sz w:val="24"/>
          <w:szCs w:val="24"/>
          <w:lang w:val="pt-PT" w:eastAsia="pl-PL"/>
        </w:rPr>
        <w:t>“Na Rússia vivem russos. Qualquer minoria, de qualquer lugar, se quiser viver na Rússia, trabalhar e comer na Rússia, deve falar russo e respeitar as leis russas. Se eles preferirem a Lei da Sharia e viverem a vida dos muçulmanos, nós os aconselhamos a ir àqueles lugares onde essa é a lei governamental. A Rússia não precisa de minorias muçulmanas. Minorias precisam da Rússia, e não lhes concedemos privilégios especiais, nem tentamos mudar as nossas leis para atender aos seus desejos, não importando quão alto eles gritem "discriminação". Não toleraremos o desrespeito à nossa cultura russa. É melhor aprendermos com os suicídios da América, Inglaterra, Holanda e França, se quisermos sobreviver como nação. Os muçulmanos estão assumindo esses países e eles não assumirão a Rússia. Os costumes e tradições russas não são compatíveis com a falta de cultura ou os modos primitivos da Sharia e dos muçulmanos. Quando este honrado corpo legislativo pensa em criar novas leis, deve ter em mente primeiro o interesse nacional russo, observando que as minorias muçulmanas não são russas.</w:t>
      </w:r>
    </w:p>
    <w:p w:rsidR="00C459B9" w:rsidRPr="002350C6" w:rsidRDefault="00EE0F24" w:rsidP="00EE0F24">
      <w:pPr>
        <w:spacing w:before="100" w:beforeAutospacing="1" w:after="100" w:afterAutospacing="1" w:line="240" w:lineRule="auto"/>
        <w:ind w:left="567" w:right="652"/>
        <w:jc w:val="both"/>
        <w:rPr>
          <w:rFonts w:ascii="Times New Roman" w:eastAsia="Times New Roman" w:hAnsi="Times New Roman" w:cs="Times New Roman"/>
          <w:sz w:val="24"/>
          <w:szCs w:val="24"/>
          <w:lang w:val="pt-PT" w:eastAsia="pl-PL"/>
        </w:rPr>
      </w:pPr>
      <w:r w:rsidRPr="00EE0F24">
        <w:rPr>
          <w:rFonts w:ascii="Times New Roman" w:eastAsia="Times New Roman" w:hAnsi="Times New Roman" w:cs="Times New Roman"/>
          <w:sz w:val="24"/>
          <w:szCs w:val="24"/>
          <w:lang w:val="pt-PT" w:eastAsia="pl-PL"/>
        </w:rPr>
        <w:t xml:space="preserve"> Os políticos da Duma deram a Putin uma ovação de cinco minutos</w:t>
      </w:r>
      <w:r w:rsidR="00C459B9" w:rsidRPr="002350C6">
        <w:rPr>
          <w:rFonts w:ascii="Times New Roman" w:eastAsia="Times New Roman" w:hAnsi="Times New Roman" w:cs="Times New Roman"/>
          <w:sz w:val="24"/>
          <w:szCs w:val="24"/>
          <w:lang w:val="pt-PT" w:eastAsia="pl-PL"/>
        </w:rPr>
        <w:t>.</w:t>
      </w:r>
    </w:p>
    <w:p w:rsidR="00C459B9" w:rsidRPr="002350C6" w:rsidRDefault="00C459B9" w:rsidP="00EE0F24">
      <w:pPr>
        <w:ind w:left="851"/>
        <w:rPr>
          <w:rFonts w:ascii="Arial" w:eastAsia="Times New Roman" w:hAnsi="Arial" w:cs="Arial"/>
          <w:b/>
          <w:szCs w:val="32"/>
          <w:lang w:val="pt-PT" w:eastAsia="pl-PL"/>
        </w:rPr>
      </w:pPr>
      <w:r w:rsidRPr="002350C6">
        <w:rPr>
          <w:rFonts w:ascii="Cambria" w:eastAsia="Cambria" w:hAnsi="Cambria" w:cs="Times New Roman"/>
          <w:sz w:val="20"/>
          <w:lang w:val="pt-PT"/>
        </w:rPr>
        <w:br w:type="page"/>
      </w:r>
      <w:r w:rsidRPr="002350C6">
        <w:rPr>
          <w:rFonts w:ascii="Arial" w:eastAsia="Times New Roman" w:hAnsi="Arial" w:cs="Arial"/>
          <w:b/>
          <w:sz w:val="24"/>
          <w:szCs w:val="32"/>
          <w:lang w:val="pt-PT" w:eastAsia="pl-PL"/>
        </w:rPr>
        <w:lastRenderedPageBreak/>
        <w:t>Anex</w:t>
      </w:r>
      <w:r w:rsidR="00EE0F24" w:rsidRPr="002350C6">
        <w:rPr>
          <w:rFonts w:ascii="Arial" w:eastAsia="Times New Roman" w:hAnsi="Arial" w:cs="Arial"/>
          <w:b/>
          <w:sz w:val="24"/>
          <w:szCs w:val="32"/>
          <w:lang w:val="pt-PT" w:eastAsia="pl-PL"/>
        </w:rPr>
        <w:t>o</w:t>
      </w:r>
      <w:r w:rsidRPr="002350C6">
        <w:rPr>
          <w:rFonts w:ascii="Arial" w:eastAsia="Times New Roman" w:hAnsi="Arial" w:cs="Arial"/>
          <w:b/>
          <w:sz w:val="24"/>
          <w:szCs w:val="32"/>
          <w:lang w:val="pt-PT" w:eastAsia="pl-PL"/>
        </w:rPr>
        <w:t xml:space="preserve"> 5</w:t>
      </w:r>
    </w:p>
    <w:p w:rsidR="00C459B9" w:rsidRPr="002350C6" w:rsidRDefault="00C459B9" w:rsidP="00C459B9">
      <w:pPr>
        <w:spacing w:after="120" w:line="240" w:lineRule="auto"/>
        <w:jc w:val="center"/>
        <w:rPr>
          <w:rFonts w:ascii="Calibri" w:eastAsia="Times New Roman" w:hAnsi="Calibri" w:cs="Times New Roman"/>
          <w:b/>
          <w:bCs/>
          <w:noProof/>
          <w:color w:val="548DD4" w:themeColor="text2" w:themeTint="99"/>
          <w:sz w:val="24"/>
          <w:lang w:val="pt-PT" w:eastAsia="pl-PL"/>
        </w:rPr>
      </w:pPr>
      <w:r w:rsidRPr="00C459B9">
        <w:rPr>
          <w:rFonts w:ascii="Times New Roman" w:eastAsia="Times New Roman" w:hAnsi="Times New Roman" w:cs="Times New Roman"/>
          <w:noProof/>
          <w:sz w:val="20"/>
          <w:lang w:val="pl-PL" w:eastAsia="pl-PL"/>
        </w:rPr>
        <w:drawing>
          <wp:anchor distT="0" distB="0" distL="114300" distR="114300" simplePos="0" relativeHeight="251671552" behindDoc="0" locked="0" layoutInCell="1" allowOverlap="1">
            <wp:simplePos x="0" y="0"/>
            <wp:positionH relativeFrom="column">
              <wp:posOffset>-15240</wp:posOffset>
            </wp:positionH>
            <wp:positionV relativeFrom="paragraph">
              <wp:posOffset>58420</wp:posOffset>
            </wp:positionV>
            <wp:extent cx="3003550" cy="2264410"/>
            <wp:effectExtent l="19050" t="0" r="6350" b="0"/>
            <wp:wrapSquare wrapText="bothSides"/>
            <wp:docPr id="2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t="14078" r="28926"/>
                    <a:stretch>
                      <a:fillRect/>
                    </a:stretch>
                  </pic:blipFill>
                  <pic:spPr bwMode="auto">
                    <a:xfrm>
                      <a:off x="0" y="0"/>
                      <a:ext cx="3003550" cy="2264410"/>
                    </a:xfrm>
                    <a:prstGeom prst="rect">
                      <a:avLst/>
                    </a:prstGeom>
                    <a:noFill/>
                    <a:ln w="9525">
                      <a:noFill/>
                      <a:miter lim="800000"/>
                      <a:headEnd/>
                      <a:tailEnd/>
                    </a:ln>
                  </pic:spPr>
                </pic:pic>
              </a:graphicData>
            </a:graphic>
          </wp:anchor>
        </w:drawing>
      </w:r>
      <w:r w:rsidR="00EE0F24" w:rsidRPr="00EE0F24">
        <w:rPr>
          <w:rFonts w:ascii="Calibri" w:eastAsia="Calibri" w:hAnsi="Calibri" w:cs="Calibri"/>
          <w:noProof/>
          <w:sz w:val="24"/>
          <w:szCs w:val="24"/>
          <w:lang w:val="pt-PT"/>
        </w:rPr>
        <w:t xml:space="preserve"> </w:t>
      </w:r>
      <w:r w:rsidR="00EE0F24" w:rsidRPr="00EE0F24">
        <w:rPr>
          <w:rFonts w:ascii="Calibri" w:eastAsia="Calibri" w:hAnsi="Calibri" w:cs="Calibri"/>
          <w:b/>
          <w:noProof/>
          <w:color w:val="548DD4" w:themeColor="text2" w:themeTint="99"/>
          <w:sz w:val="24"/>
          <w:szCs w:val="24"/>
          <w:lang w:val="pt-PT"/>
        </w:rPr>
        <w:t>Imigração Muçulmana: 70% AUMENTO DE ATAQUES SEXUAIS NA SUÉCIA</w:t>
      </w:r>
    </w:p>
    <w:p w:rsidR="00C459B9" w:rsidRPr="00C459B9" w:rsidRDefault="00C459B9" w:rsidP="00C459B9">
      <w:pPr>
        <w:spacing w:after="0"/>
        <w:jc w:val="center"/>
        <w:rPr>
          <w:rFonts w:ascii="Cambria" w:eastAsia="Cambria" w:hAnsi="Cambria" w:cs="Times New Roman"/>
          <w:sz w:val="18"/>
        </w:rPr>
      </w:pPr>
      <w:r w:rsidRPr="00C459B9">
        <w:rPr>
          <w:rFonts w:ascii="Cambria" w:eastAsia="Cambria" w:hAnsi="Cambria" w:cs="Times New Roman"/>
          <w:sz w:val="18"/>
        </w:rPr>
        <w:t xml:space="preserve">By </w:t>
      </w:r>
      <w:hyperlink r:id="rId19" w:tooltip="View Articles Written By Pamela Geller" w:history="1">
        <w:r w:rsidRPr="00C459B9">
          <w:rPr>
            <w:rFonts w:ascii="Cambria" w:eastAsia="Cambria" w:hAnsi="Cambria" w:cs="Times New Roman"/>
            <w:color w:val="0000FF"/>
            <w:sz w:val="18"/>
            <w:u w:val="single"/>
          </w:rPr>
          <w:t>Pamela Geller</w:t>
        </w:r>
      </w:hyperlink>
      <w:r w:rsidRPr="00C459B9">
        <w:rPr>
          <w:rFonts w:ascii="Cambria" w:eastAsia="Cambria" w:hAnsi="Cambria" w:cs="Times New Roman"/>
          <w:sz w:val="18"/>
        </w:rPr>
        <w:t xml:space="preserve"> - on January 14, 2017</w:t>
      </w:r>
    </w:p>
    <w:p w:rsidR="00C459B9" w:rsidRPr="00C459B9" w:rsidRDefault="00A00878" w:rsidP="00C459B9">
      <w:pPr>
        <w:spacing w:after="0" w:line="240" w:lineRule="auto"/>
        <w:jc w:val="center"/>
        <w:rPr>
          <w:rFonts w:ascii="Times New Roman" w:eastAsia="Times New Roman" w:hAnsi="Times New Roman" w:cs="Times New Roman"/>
          <w:sz w:val="16"/>
          <w:lang w:eastAsia="pl-PL"/>
        </w:rPr>
      </w:pPr>
      <w:hyperlink r:id="rId20" w:history="1">
        <w:r w:rsidR="00C459B9" w:rsidRPr="00C459B9">
          <w:rPr>
            <w:rFonts w:ascii="Times New Roman" w:eastAsia="Times New Roman" w:hAnsi="Times New Roman" w:cs="Times New Roman"/>
            <w:color w:val="0000FF"/>
            <w:sz w:val="16"/>
            <w:u w:val="single"/>
            <w:lang w:eastAsia="pl-PL"/>
          </w:rPr>
          <w:t>http://pamelageller.com/2017/01/muslim-immigration-70-rise-sex-attacks-sweden.html/</w:t>
        </w:r>
      </w:hyperlink>
    </w:p>
    <w:p w:rsidR="00C459B9" w:rsidRPr="00C459B9" w:rsidRDefault="00A00878" w:rsidP="00C459B9">
      <w:pPr>
        <w:spacing w:after="0"/>
        <w:jc w:val="center"/>
        <w:rPr>
          <w:rFonts w:ascii="Cambria" w:eastAsia="Cambria" w:hAnsi="Cambria" w:cs="Times New Roman"/>
          <w:sz w:val="18"/>
        </w:rPr>
      </w:pPr>
      <w:hyperlink r:id="rId21" w:tooltip="View more articles in this category" w:history="1">
        <w:r w:rsidR="00C459B9" w:rsidRPr="00C459B9">
          <w:rPr>
            <w:rFonts w:ascii="Cambria" w:eastAsia="Cambria" w:hAnsi="Cambria" w:cs="Times New Roman"/>
            <w:color w:val="0000FF"/>
            <w:sz w:val="18"/>
            <w:u w:val="single"/>
          </w:rPr>
          <w:t>Sweden jihad</w:t>
        </w:r>
      </w:hyperlink>
    </w:p>
    <w:p w:rsidR="00C459B9" w:rsidRPr="00C459B9" w:rsidRDefault="00EE0F24" w:rsidP="00C459B9">
      <w:pPr>
        <w:spacing w:after="120" w:line="240" w:lineRule="auto"/>
        <w:rPr>
          <w:rFonts w:ascii="Times New Roman" w:eastAsia="Times New Roman" w:hAnsi="Times New Roman" w:cs="Times New Roman"/>
          <w:szCs w:val="24"/>
          <w:lang w:eastAsia="pl-PL"/>
        </w:rPr>
      </w:pPr>
      <w:r w:rsidRPr="00EE0F24">
        <w:rPr>
          <w:rFonts w:ascii="Times New Roman" w:eastAsia="Times New Roman" w:hAnsi="Times New Roman" w:cs="Times New Roman"/>
          <w:szCs w:val="24"/>
          <w:lang w:val="pt-PT" w:eastAsia="pl-PL"/>
        </w:rPr>
        <w:t>A Suécia foi vítima de horrores DE migrantes muçulmanos, assim como a Alemanha, o Reino Unido e a França, mas a Suécia “recebeu mais refugiados islâmicos do que qualquer outro país ocidental no mundo” e, consequentemente, tornou-se a capital da violação no Ocidente</w:t>
      </w:r>
      <w:r w:rsidR="00C459B9" w:rsidRPr="00C459B9">
        <w:rPr>
          <w:rFonts w:ascii="Times New Roman" w:eastAsia="Times New Roman" w:hAnsi="Times New Roman" w:cs="Times New Roman"/>
          <w:szCs w:val="24"/>
          <w:lang w:eastAsia="pl-PL"/>
        </w:rPr>
        <w:t>.</w:t>
      </w:r>
    </w:p>
    <w:p w:rsidR="00EE0F24" w:rsidRPr="00EE0F24" w:rsidRDefault="00EE0F24" w:rsidP="00EE0F24">
      <w:pPr>
        <w:spacing w:after="0" w:line="240" w:lineRule="auto"/>
        <w:ind w:left="567"/>
        <w:rPr>
          <w:rFonts w:ascii="Calibri" w:eastAsia="Times New Roman" w:hAnsi="Calibri" w:cs="Times New Roman"/>
          <w:b/>
          <w:bCs/>
          <w:szCs w:val="24"/>
          <w:lang w:val="pt-PT" w:eastAsia="pl-PL"/>
        </w:rPr>
      </w:pPr>
      <w:r w:rsidRPr="00EE0F24">
        <w:rPr>
          <w:rFonts w:ascii="Calibri" w:eastAsia="Times New Roman" w:hAnsi="Calibri" w:cs="Times New Roman"/>
          <w:b/>
          <w:bCs/>
          <w:szCs w:val="24"/>
          <w:lang w:val="pt-PT" w:eastAsia="pl-PL"/>
        </w:rPr>
        <w:t xml:space="preserve">AS MULHERES SUECAS DEIXADAS NO MEDO COM O NÚMERO DE ASSALTOS SEXUAL A MONTAR AOS 70 POR CENTO' </w:t>
      </w:r>
    </w:p>
    <w:p w:rsidR="00C459B9" w:rsidRPr="00EE0F24" w:rsidRDefault="00EE0F24" w:rsidP="00EE0F24">
      <w:pPr>
        <w:spacing w:after="0" w:line="240" w:lineRule="auto"/>
        <w:ind w:left="567"/>
        <w:rPr>
          <w:rFonts w:ascii="Calibri" w:eastAsia="Times New Roman" w:hAnsi="Calibri" w:cs="Times New Roman"/>
          <w:b/>
          <w:szCs w:val="24"/>
          <w:lang w:val="pt-PT" w:eastAsia="pl-PL"/>
        </w:rPr>
      </w:pPr>
      <w:r w:rsidRPr="00EE0F24">
        <w:rPr>
          <w:rFonts w:ascii="Calibri" w:eastAsia="Times New Roman" w:hAnsi="Calibri" w:cs="Times New Roman"/>
          <w:b/>
          <w:szCs w:val="24"/>
          <w:lang w:val="pt-PT" w:eastAsia="pl-PL"/>
        </w:rPr>
        <w:t>O NÚMERO DE SUECAS QUE REIVINDICAM TER SOFRIDO ASSALTOS SEXUAIS SUBIU ATÉ AOS 70% EM APENAS DOIS DOIS ANOS, DE ACORDO COM OS DADOS OFICIAI</w:t>
      </w:r>
      <w:r w:rsidR="00C459B9" w:rsidRPr="00EE0F24">
        <w:rPr>
          <w:rFonts w:ascii="Calibri" w:eastAsia="Times New Roman" w:hAnsi="Calibri" w:cs="Times New Roman"/>
          <w:b/>
          <w:szCs w:val="24"/>
          <w:lang w:val="pt-PT" w:eastAsia="pl-PL"/>
        </w:rPr>
        <w:t>.</w:t>
      </w:r>
    </w:p>
    <w:p w:rsidR="00C459B9" w:rsidRPr="00C459B9" w:rsidRDefault="00EE0F24" w:rsidP="00EE0F24">
      <w:pPr>
        <w:spacing w:after="240" w:line="240" w:lineRule="auto"/>
        <w:ind w:left="567"/>
        <w:rPr>
          <w:rFonts w:ascii="Times New Roman" w:eastAsia="Times New Roman" w:hAnsi="Times New Roman" w:cs="Times New Roman"/>
          <w:sz w:val="20"/>
          <w:szCs w:val="24"/>
          <w:lang w:eastAsia="pl-PL"/>
        </w:rPr>
      </w:pPr>
      <w:r w:rsidRPr="00EE0F24">
        <w:rPr>
          <w:rFonts w:ascii="Times New Roman" w:eastAsia="Times New Roman" w:hAnsi="Times New Roman" w:cs="Times New Roman"/>
          <w:sz w:val="20"/>
          <w:szCs w:val="24"/>
          <w:lang w:val="pt-PT" w:eastAsia="pl-PL"/>
        </w:rPr>
        <w:t>Por Will Kirby, The Express, 12 de janeiro de 2017</w:t>
      </w:r>
      <w:r w:rsidR="00C459B9" w:rsidRPr="00C459B9">
        <w:rPr>
          <w:rFonts w:ascii="Times New Roman" w:eastAsia="Times New Roman" w:hAnsi="Times New Roman" w:cs="Times New Roman"/>
          <w:sz w:val="20"/>
          <w:szCs w:val="24"/>
          <w:lang w:eastAsia="pl-PL"/>
        </w:rPr>
        <w:t>:</w:t>
      </w:r>
    </w:p>
    <w:p w:rsidR="00EE0F24" w:rsidRPr="00EE0F24" w:rsidRDefault="00EE0F24" w:rsidP="00EE0F24">
      <w:pPr>
        <w:spacing w:after="120" w:line="240" w:lineRule="auto"/>
        <w:ind w:left="567" w:right="652"/>
        <w:jc w:val="both"/>
        <w:rPr>
          <w:rFonts w:ascii="Times New Roman" w:eastAsia="Times New Roman" w:hAnsi="Times New Roman" w:cs="Times New Roman"/>
          <w:szCs w:val="24"/>
          <w:lang w:eastAsia="pl-PL"/>
        </w:rPr>
      </w:pPr>
      <w:r w:rsidRPr="00EE0F24">
        <w:rPr>
          <w:rFonts w:ascii="Times New Roman" w:eastAsia="Times New Roman" w:hAnsi="Times New Roman" w:cs="Times New Roman"/>
          <w:szCs w:val="24"/>
          <w:lang w:val="pt-PT" w:eastAsia="pl-PL"/>
        </w:rPr>
        <w:t>Em 2014, apenas 1% dos(as) suecos(as) disseram ter sido atacados(as) sexualmente, aumentando para 1,7% em 2015, o que equivale a mais de 129 mil pessoas.</w:t>
      </w:r>
    </w:p>
    <w:p w:rsidR="00EE0F24" w:rsidRPr="00EE0F24" w:rsidRDefault="00EE0F24" w:rsidP="00EE0F24">
      <w:pPr>
        <w:spacing w:after="120" w:line="240" w:lineRule="auto"/>
        <w:ind w:left="567" w:right="652"/>
        <w:jc w:val="both"/>
        <w:rPr>
          <w:rFonts w:ascii="Times New Roman" w:eastAsia="Times New Roman" w:hAnsi="Times New Roman" w:cs="Times New Roman"/>
          <w:b/>
          <w:bCs/>
          <w:szCs w:val="24"/>
          <w:lang w:val="pt-PT" w:eastAsia="pl-PL"/>
        </w:rPr>
      </w:pPr>
      <w:r w:rsidRPr="00EE0F24">
        <w:rPr>
          <w:rFonts w:ascii="Times New Roman" w:eastAsia="Times New Roman" w:hAnsi="Times New Roman" w:cs="Times New Roman"/>
          <w:b/>
          <w:bCs/>
          <w:szCs w:val="24"/>
          <w:lang w:val="pt-PT" w:eastAsia="pl-PL"/>
        </w:rPr>
        <w:t>O aumento dos casos de violência sexual está tendo um efeito devastador na vida das mulheres suecas, com 13 a 14% dizendo que temiam se aventurar à noite</w:t>
      </w:r>
      <w:r w:rsidRPr="00EE0F24">
        <w:rPr>
          <w:rFonts w:ascii="Times New Roman" w:eastAsia="Times New Roman" w:hAnsi="Times New Roman" w:cs="Times New Roman"/>
          <w:szCs w:val="24"/>
          <w:lang w:val="pt-PT" w:eastAsia="pl-PL"/>
        </w:rPr>
        <w:t>.</w:t>
      </w:r>
    </w:p>
    <w:p w:rsidR="00EE0F24" w:rsidRPr="00EE0F24" w:rsidRDefault="00EE0F24" w:rsidP="00EE0F24">
      <w:pPr>
        <w:spacing w:after="120" w:line="240" w:lineRule="auto"/>
        <w:ind w:left="567" w:right="652"/>
        <w:jc w:val="both"/>
        <w:rPr>
          <w:rFonts w:ascii="Times New Roman" w:eastAsia="Times New Roman" w:hAnsi="Times New Roman" w:cs="Times New Roman"/>
          <w:szCs w:val="24"/>
          <w:lang w:eastAsia="pl-PL"/>
        </w:rPr>
      </w:pPr>
      <w:r w:rsidRPr="00EE0F24">
        <w:rPr>
          <w:rFonts w:ascii="Times New Roman" w:eastAsia="Times New Roman" w:hAnsi="Times New Roman" w:cs="Times New Roman"/>
          <w:b/>
          <w:bCs/>
          <w:szCs w:val="24"/>
          <w:lang w:val="pt-PT" w:eastAsia="pl-PL"/>
        </w:rPr>
        <w:t>Cerca de 22 por cento das mulheres suecas disseram estar preocupadas com a agressão sexual</w:t>
      </w:r>
      <w:r w:rsidRPr="00EE0F24">
        <w:rPr>
          <w:rFonts w:ascii="Times New Roman" w:eastAsia="Times New Roman" w:hAnsi="Times New Roman" w:cs="Times New Roman"/>
          <w:szCs w:val="24"/>
          <w:lang w:val="pt-PT" w:eastAsia="pl-PL"/>
        </w:rPr>
        <w:t>, assim como oito por cento dos homens suecos.</w:t>
      </w:r>
    </w:p>
    <w:p w:rsidR="00EE0F24" w:rsidRPr="00EE0F24" w:rsidRDefault="00EE0F24" w:rsidP="00EE0F24">
      <w:pPr>
        <w:spacing w:after="120" w:line="240" w:lineRule="auto"/>
        <w:ind w:left="567" w:right="652"/>
        <w:jc w:val="both"/>
        <w:rPr>
          <w:rFonts w:ascii="Times New Roman" w:eastAsia="Times New Roman" w:hAnsi="Times New Roman" w:cs="Times New Roman"/>
          <w:szCs w:val="24"/>
          <w:lang w:eastAsia="pl-PL"/>
        </w:rPr>
      </w:pPr>
      <w:r w:rsidRPr="00EE0F24">
        <w:rPr>
          <w:rFonts w:ascii="Times New Roman" w:eastAsia="Times New Roman" w:hAnsi="Times New Roman" w:cs="Times New Roman"/>
          <w:szCs w:val="24"/>
          <w:lang w:val="pt-PT" w:eastAsia="pl-PL"/>
        </w:rPr>
        <w:t>Os dados foram revelados numa pesquisa anual de cerca de 12 mil pessoas realizada pelo Conselho Nacional Sueco de Prevenção ao Crime (Brå), uma agência que trabalha sob o Ministério da Justiça.O diretor-geral do Conselho Nacional, Erik Wennerström, disse: "A diferença entre a insegurança feminina e masculina não é aceitável na sociedade que queremos". A percentagem de vítimas de violência sexual na Suécia oscilou em torno de um por cento entre 2005-2012 antes de um salto acentuado para 1,3 por cento em 2013.</w:t>
      </w:r>
    </w:p>
    <w:p w:rsidR="00EE0F24" w:rsidRPr="00EE0F24" w:rsidRDefault="00EE0F24" w:rsidP="00EE0F24">
      <w:pPr>
        <w:spacing w:after="120" w:line="240" w:lineRule="auto"/>
        <w:ind w:left="567" w:right="652"/>
        <w:jc w:val="both"/>
        <w:rPr>
          <w:rFonts w:ascii="Times New Roman" w:eastAsia="Times New Roman" w:hAnsi="Times New Roman" w:cs="Times New Roman"/>
          <w:szCs w:val="24"/>
          <w:lang w:val="pt-PT" w:eastAsia="pl-PL"/>
        </w:rPr>
      </w:pPr>
      <w:r w:rsidRPr="00EE0F24">
        <w:rPr>
          <w:rFonts w:ascii="Times New Roman" w:eastAsia="Times New Roman" w:hAnsi="Times New Roman" w:cs="Times New Roman"/>
          <w:szCs w:val="24"/>
          <w:lang w:val="pt-PT" w:eastAsia="pl-PL"/>
        </w:rPr>
        <w:t>Enquanto os números caíram em 2014, no ano seguinte houve um grande aumento em supostas vítimas de violência sexual, com mulheres entre 20 e 24 anos em situação de risco.</w:t>
      </w:r>
    </w:p>
    <w:p w:rsidR="00EE0F24" w:rsidRPr="00EE0F24" w:rsidRDefault="00EE0F24" w:rsidP="00EE0F24">
      <w:pPr>
        <w:spacing w:after="120" w:line="240" w:lineRule="auto"/>
        <w:ind w:left="567" w:right="652"/>
        <w:jc w:val="both"/>
        <w:rPr>
          <w:rFonts w:ascii="Times New Roman" w:eastAsia="Times New Roman" w:hAnsi="Times New Roman" w:cs="Times New Roman"/>
          <w:szCs w:val="24"/>
          <w:lang w:val="pt-PT" w:eastAsia="pl-PL"/>
        </w:rPr>
      </w:pPr>
      <w:r w:rsidRPr="00EE0F24">
        <w:rPr>
          <w:rFonts w:ascii="Times New Roman" w:eastAsia="Times New Roman" w:hAnsi="Times New Roman" w:cs="Times New Roman"/>
          <w:szCs w:val="24"/>
          <w:lang w:val="pt-PT" w:eastAsia="pl-PL"/>
        </w:rPr>
        <w:t>O inquérito também revelou que o local mais comum para ataques sexuais é em locais públicos, e o perpetrador é muitas vezes desconhecido para a vítima. As agressões sexuais registradas foram abrangentes, desde ofensas menores, como exposição indecente a violações e outros crimes muito graves. Grandes eventos públicos na Suécia, incluindo festivais de música, foram destacados como áreas onde as mulheres jovens enfrentam uma grande hipótese de assédio sexual. Algumas mulheres suecas afirmam que têm medo de sair à noite. O país sofreu uma onda de agressões sexuais nos últimos meses, algumas das quais foram cometidas por migrantes que chegaram recentemente à Suécia. A autora sueca Katerina Janouch afirmou recentemente que a Suécia estava lutando para lidar com a crise dos migrantes. Falando para Aftonbladet, ela disse: "Eu não estou dizendo que é culpa dos refugiados, mas estamos enfrentando uma crise nas questões de migração." Eu quero ter um debate sobre como a nossa sociedade deve ser. Sobre como alocamos recursos no nosso próprio país, como distribuímos o dinheiro dos contribuintes e que decisões políticas devem ser tomadas</w:t>
      </w:r>
      <w:r>
        <w:rPr>
          <w:rFonts w:ascii="Times New Roman" w:eastAsia="Times New Roman" w:hAnsi="Times New Roman" w:cs="Times New Roman"/>
          <w:szCs w:val="24"/>
          <w:lang w:val="pt-PT" w:eastAsia="pl-PL"/>
        </w:rPr>
        <w:t>.</w:t>
      </w:r>
    </w:p>
    <w:p w:rsidR="00C459B9" w:rsidRPr="002350C6" w:rsidRDefault="00C459B9" w:rsidP="00C459B9">
      <w:pPr>
        <w:spacing w:after="120" w:line="240" w:lineRule="auto"/>
        <w:ind w:left="567" w:right="652"/>
        <w:jc w:val="both"/>
        <w:rPr>
          <w:rFonts w:ascii="Cambria" w:eastAsia="Cambria" w:hAnsi="Cambria" w:cs="Times New Roman"/>
          <w:sz w:val="20"/>
          <w:lang w:val="pt-PT"/>
        </w:rPr>
      </w:pPr>
    </w:p>
    <w:sectPr w:rsidR="00C459B9" w:rsidRPr="002350C6" w:rsidSect="00932EE9">
      <w:headerReference w:type="default" r:id="rId22"/>
      <w:footerReference w:type="default" r:id="rId23"/>
      <w:footerReference w:type="first" r:id="rId24"/>
      <w:pgSz w:w="11907" w:h="16839" w:code="9"/>
      <w:pgMar w:top="3686" w:right="244" w:bottom="244" w:left="0" w:header="5"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237" w:rsidRDefault="00957237">
      <w:pPr>
        <w:spacing w:after="0" w:line="240" w:lineRule="auto"/>
      </w:pPr>
      <w:r>
        <w:separator/>
      </w:r>
    </w:p>
  </w:endnote>
  <w:endnote w:type="continuationSeparator" w:id="0">
    <w:p w:rsidR="00957237" w:rsidRDefault="009572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6FF" w:usb1="400004FF"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EE"/>
    <w:family w:val="swiss"/>
    <w:pitch w:val="variable"/>
    <w:sig w:usb0="E0002EFF" w:usb1="C0007843" w:usb2="00000009" w:usb3="00000000" w:csb0="000001FF" w:csb1="00000000"/>
  </w:font>
  <w:font w:name="Ambrosia Demo">
    <w:altName w:val="Times New Roman"/>
    <w:charset w:val="00"/>
    <w:family w:val="auto"/>
    <w:pitch w:val="variable"/>
    <w:sig w:usb0="A00002AF" w:usb1="500078FB" w:usb2="00000000" w:usb3="00000000" w:csb0="0000019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pPr w:leftFromText="141" w:rightFromText="141" w:vertAnchor="text" w:horzAnchor="page" w:tblpX="1189" w:tblpY="732"/>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2793"/>
      <w:gridCol w:w="3302"/>
    </w:tblGrid>
    <w:tr w:rsidR="006C7E29" w:rsidTr="006C7E29">
      <w:tc>
        <w:tcPr>
          <w:tcW w:w="3369" w:type="dxa"/>
        </w:tcPr>
        <w:p w:rsidR="006C7E29" w:rsidRDefault="006C7E29" w:rsidP="006C7E29"/>
      </w:tc>
      <w:tc>
        <w:tcPr>
          <w:tcW w:w="2793" w:type="dxa"/>
          <w:vAlign w:val="bottom"/>
        </w:tcPr>
        <w:p w:rsidR="006C7E29" w:rsidRDefault="006C7E29" w:rsidP="001B2F0D">
          <w:pPr>
            <w:jc w:val="center"/>
          </w:pPr>
        </w:p>
      </w:tc>
      <w:tc>
        <w:tcPr>
          <w:tcW w:w="3302" w:type="dxa"/>
          <w:vAlign w:val="bottom"/>
        </w:tcPr>
        <w:p w:rsidR="006C7E29" w:rsidRPr="005732B4" w:rsidRDefault="006C7E29" w:rsidP="006C7E29">
          <w:pPr>
            <w:jc w:val="right"/>
            <w:rPr>
              <w:rFonts w:ascii="Ambrosia Demo" w:hAnsi="Ambrosia Demo"/>
              <w:sz w:val="16"/>
              <w:szCs w:val="16"/>
            </w:rPr>
          </w:pPr>
        </w:p>
      </w:tc>
    </w:tr>
  </w:tbl>
  <w:p w:rsidR="006C7E29" w:rsidRDefault="00A00878" w:rsidP="001B2F0D">
    <w:pPr>
      <w:spacing w:after="0" w:line="240" w:lineRule="auto"/>
      <w:ind w:left="-238"/>
    </w:pPr>
    <w:r w:rsidRPr="00A00878">
      <w:rPr>
        <w:noProof/>
        <w:lang w:eastAsia="pl-PL"/>
      </w:rPr>
      <w:pict>
        <v:shapetype id="_x0000_t202" coordsize="21600,21600" o:spt="202" path="m,l,21600r21600,l21600,xe">
          <v:stroke joinstyle="miter"/>
          <v:path gradientshapeok="t" o:connecttype="rect"/>
        </v:shapetype>
        <v:shape id="Text Box 5" o:spid="_x0000_s6145" type="#_x0000_t202" style="position:absolute;left:0;text-align:left;margin-left:112.85pt;margin-top:.15pt;width:380.25pt;height:27.35pt;z-index:25166131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YL6MQCAAD2BQAADgAAAGRycy9lMm9Eb2MueG1srFTJbtswEL0X6D8QvCuSHHqREDlIbKsokC5A&#10;0g+gRcoiKpEqSVtyi/57h5S3JJegrQ4Cl+GbNzNv5ua2b2q049oIJTMcX0UYcVkoJuQmw9+e8mCG&#10;kbFUMloryTO85wbfzt+/u+nalI9UpWrGNQIQadKuzXBlbZuGoSkq3lBzpVou4bJUuqEWtnoTMk07&#10;QG/qcBRFk7BTmrVaFdwYOF0Ol3ju8cuSF/ZLWRpuUZ1h4Gb9X/v/2v3D+Q1NN5q2lSgONOhfsGio&#10;kOD0BLWklqKtFq+gGlFoZVRprwrVhKosRcF9DBBNHL2I5rGiLfexQHJMe0qT+X+wxefdV40Eg9rF&#10;GEnaQI2eeG/RverR2KWna00KVo8t2NkejsHUh2raB1V8N0iqRUXlht9prbqKUwb0YvcyvHg64BgH&#10;su4+KQZu6NYqD9SXunG5g2wgQIcy7U+lcVQK53ISRVBvjAq4uybTa+LJhTQ9vm61sR+4apBbZFhD&#10;6T063T0Y69jQ9GjinEmVi7r25a/lswMwHE7ANzx1d46Fr+avJEpWs9WMBGQ0WQUkYiy4yxckmOTx&#10;dLy8Xi4Wy/i38xuTtBKMcencHJUVk7dV7qDxQRMnbRlVC+bgHCWjN+tFrdGOgrJz//mcw83ZLHxO&#10;wycBYnkRUjwi0f0oCfLJbBqQkoyDZBrNgihO7pNJRBKyzJ+H9CAk//eQUJfhZDwaD2I6k34RW+S/&#10;17HRtBEWZkctmgzPTkY0dRJcSYbsvgWVSRg72LlqOMOo5jCl3MoX3lJRv8XyIo0u9HMaQSpHkXix&#10;O30PSrf9ugcfrgPWiu1B9lqBKkHAMCxhUSn9E2jB4Mmw+bGlGkjWHyW0ThIT4ibV5UZfbtaXGyoL&#10;gMqwxWhYLuww3batFpsKPA3NKtUdtFspfCecWR2aFIaLD+owCN30utx7q/O4nv8BAAD//wMAUEsD&#10;BBQABgAIAAAAIQC2v5O72QAAAAYBAAAPAAAAZHJzL2Rvd25yZXYueG1sTI/NTsMwEITvSLyDtUjc&#10;qENR2ijEqVARD0BB6tWJt3GEvY5i54c+PcsJTqPRrGa+rQ6rd2LGMfaBFDxuMhBIbTA9dQo+P94e&#10;ChAxaTLaBUIF3xjhUN/eVLo0YaF3nE+pE1xCsdQKbEpDKWVsLXodN2FA4uwSRq8T27GTZtQLl3sn&#10;t1m2k173xAtWD3i02H6dJq+gvU6vxbFv5uW6P++b1br8Qk6p+7v15RlEwjX9HcMvPqNDzUxNmMhE&#10;4RQ87fiVxAqC021RsG0U5HkGsq7kf/z6BwAA//8DAFBLAQItABQABgAIAAAAIQDkmcPA+wAAAOEB&#10;AAATAAAAAAAAAAAAAAAAAAAAAABbQ29udGVudF9UeXBlc10ueG1sUEsBAi0AFAAGAAgAAAAhACOy&#10;auHXAAAAlAEAAAsAAAAAAAAAAAAAAAAALAEAAF9yZWxzLy5yZWxzUEsBAi0AFAAGAAgAAAAhALMG&#10;C+jEAgAA9gUAAA4AAAAAAAAAAAAAAAAALAIAAGRycy9lMm9Eb2MueG1sUEsBAi0AFAAGAAgAAAAh&#10;ALa/k7vZAAAABgEAAA8AAAAAAAAAAAAAAAAAHAUAAGRycy9kb3ducmV2LnhtbFBLBQYAAAAABAAE&#10;APMAAAAiBgAAAAA=&#10;" filled="f" stroked="f">
          <v:textbox inset=",7.2pt,,7.2pt">
            <w:txbxContent>
              <w:p w:rsidR="006C7E29" w:rsidRPr="002350C6" w:rsidRDefault="002350C6" w:rsidP="002350C6">
                <w:r w:rsidRPr="002350C6">
                  <w:rPr>
                    <w:rFonts w:ascii="Trebuchet MS" w:hAnsi="Trebuchet MS"/>
                    <w:b/>
                    <w:color w:val="FFFFFF" w:themeColor="background1"/>
                  </w:rPr>
                  <w:t xml:space="preserve">Estes </w:t>
                </w:r>
                <w:proofErr w:type="spellStart"/>
                <w:r w:rsidRPr="002350C6">
                  <w:rPr>
                    <w:rFonts w:ascii="Trebuchet MS" w:hAnsi="Trebuchet MS"/>
                    <w:b/>
                    <w:color w:val="FFFFFF" w:themeColor="background1"/>
                  </w:rPr>
                  <w:t>s</w:t>
                </w:r>
                <w:r w:rsidRPr="002350C6">
                  <w:rPr>
                    <w:rFonts w:ascii="Trebuchet MS" w:hAnsi="Trebuchet MS" w:hint="eastAsia"/>
                    <w:b/>
                    <w:color w:val="FFFFFF" w:themeColor="background1"/>
                  </w:rPr>
                  <w:t>ã</w:t>
                </w:r>
                <w:r w:rsidRPr="002350C6">
                  <w:rPr>
                    <w:rFonts w:ascii="Trebuchet MS" w:hAnsi="Trebuchet MS"/>
                    <w:b/>
                    <w:color w:val="FFFFFF" w:themeColor="background1"/>
                  </w:rPr>
                  <w:t>o</w:t>
                </w:r>
                <w:proofErr w:type="spellEnd"/>
                <w:r w:rsidRPr="002350C6">
                  <w:rPr>
                    <w:rFonts w:ascii="Trebuchet MS" w:hAnsi="Trebuchet MS"/>
                    <w:b/>
                    <w:color w:val="FFFFFF" w:themeColor="background1"/>
                  </w:rPr>
                  <w:t xml:space="preserve"> </w:t>
                </w:r>
                <w:proofErr w:type="spellStart"/>
                <w:r w:rsidRPr="002350C6">
                  <w:rPr>
                    <w:rFonts w:ascii="Trebuchet MS" w:hAnsi="Trebuchet MS"/>
                    <w:b/>
                    <w:color w:val="FFFFFF" w:themeColor="background1"/>
                  </w:rPr>
                  <w:t>apenas</w:t>
                </w:r>
                <w:proofErr w:type="spellEnd"/>
                <w:r w:rsidRPr="002350C6">
                  <w:rPr>
                    <w:rFonts w:ascii="Trebuchet MS" w:hAnsi="Trebuchet MS"/>
                    <w:b/>
                    <w:color w:val="FFFFFF" w:themeColor="background1"/>
                  </w:rPr>
                  <w:t xml:space="preserve"> </w:t>
                </w:r>
                <w:proofErr w:type="spellStart"/>
                <w:r w:rsidRPr="002350C6">
                  <w:rPr>
                    <w:rFonts w:ascii="Trebuchet MS" w:hAnsi="Trebuchet MS"/>
                    <w:b/>
                    <w:color w:val="FFFFFF" w:themeColor="background1"/>
                  </w:rPr>
                  <w:t>rumores</w:t>
                </w:r>
                <w:proofErr w:type="spellEnd"/>
                <w:r w:rsidRPr="002350C6">
                  <w:rPr>
                    <w:rFonts w:ascii="Trebuchet MS" w:hAnsi="Trebuchet MS"/>
                    <w:b/>
                    <w:color w:val="FFFFFF" w:themeColor="background1"/>
                  </w:rPr>
                  <w:t xml:space="preserve">, </w:t>
                </w:r>
                <w:proofErr w:type="spellStart"/>
                <w:r w:rsidRPr="002350C6">
                  <w:rPr>
                    <w:rFonts w:ascii="Trebuchet MS" w:hAnsi="Trebuchet MS"/>
                    <w:b/>
                    <w:color w:val="FFFFFF" w:themeColor="background1"/>
                  </w:rPr>
                  <w:t>ou</w:t>
                </w:r>
                <w:proofErr w:type="spellEnd"/>
                <w:r w:rsidRPr="002350C6">
                  <w:rPr>
                    <w:rFonts w:ascii="Trebuchet MS" w:hAnsi="Trebuchet MS"/>
                    <w:b/>
                    <w:color w:val="FFFFFF" w:themeColor="background1"/>
                  </w:rPr>
                  <w:t xml:space="preserve"> </w:t>
                </w:r>
                <w:proofErr w:type="spellStart"/>
                <w:r w:rsidRPr="002350C6">
                  <w:rPr>
                    <w:rFonts w:ascii="Trebuchet MS" w:hAnsi="Trebuchet MS"/>
                    <w:b/>
                    <w:color w:val="FFFFFF" w:themeColor="background1"/>
                  </w:rPr>
                  <w:t>n</w:t>
                </w:r>
                <w:r w:rsidRPr="002350C6">
                  <w:rPr>
                    <w:rFonts w:ascii="Trebuchet MS" w:hAnsi="Trebuchet MS" w:hint="eastAsia"/>
                    <w:b/>
                    <w:color w:val="FFFFFF" w:themeColor="background1"/>
                  </w:rPr>
                  <w:t>ã</w:t>
                </w:r>
                <w:r w:rsidRPr="002350C6">
                  <w:rPr>
                    <w:rFonts w:ascii="Trebuchet MS" w:hAnsi="Trebuchet MS"/>
                    <w:b/>
                    <w:color w:val="FFFFFF" w:themeColor="background1"/>
                  </w:rPr>
                  <w:t>o</w:t>
                </w:r>
                <w:proofErr w:type="spellEnd"/>
                <w:r w:rsidRPr="002350C6">
                  <w:rPr>
                    <w:rFonts w:ascii="Trebuchet MS" w:hAnsi="Trebuchet MS"/>
                    <w:b/>
                    <w:color w:val="FFFFFF" w:themeColor="background1"/>
                  </w:rPr>
                  <w:t xml:space="preserve">?- </w:t>
                </w:r>
                <w:r>
                  <w:rPr>
                    <w:rFonts w:ascii="Trebuchet MS" w:hAnsi="Trebuchet MS"/>
                    <w:b/>
                    <w:color w:val="FFFFFF" w:themeColor="background1"/>
                  </w:rPr>
                  <w:t>A</w:t>
                </w:r>
                <w:r w:rsidRPr="002350C6">
                  <w:rPr>
                    <w:rFonts w:ascii="Trebuchet MS" w:hAnsi="Trebuchet MS"/>
                    <w:b/>
                    <w:color w:val="FFFFFF" w:themeColor="background1"/>
                  </w:rPr>
                  <w:t xml:space="preserve">s </w:t>
                </w:r>
                <w:proofErr w:type="spellStart"/>
                <w:r w:rsidRPr="002350C6">
                  <w:rPr>
                    <w:rFonts w:ascii="Trebuchet MS" w:hAnsi="Trebuchet MS"/>
                    <w:b/>
                    <w:color w:val="FFFFFF" w:themeColor="background1"/>
                  </w:rPr>
                  <w:t>histórias</w:t>
                </w:r>
                <w:proofErr w:type="spellEnd"/>
                <w:r w:rsidRPr="002350C6">
                  <w:rPr>
                    <w:rFonts w:ascii="Trebuchet MS" w:hAnsi="Trebuchet MS"/>
                    <w:b/>
                    <w:color w:val="FFFFFF" w:themeColor="background1"/>
                  </w:rPr>
                  <w:t xml:space="preserve"> </w:t>
                </w:r>
                <w:proofErr w:type="spellStart"/>
                <w:r w:rsidRPr="002350C6">
                  <w:rPr>
                    <w:rFonts w:ascii="Trebuchet MS" w:hAnsi="Trebuchet MS"/>
                    <w:b/>
                    <w:color w:val="FFFFFF" w:themeColor="background1"/>
                  </w:rPr>
                  <w:t>mais</w:t>
                </w:r>
                <w:proofErr w:type="spellEnd"/>
                <w:r w:rsidRPr="002350C6">
                  <w:rPr>
                    <w:rFonts w:ascii="Trebuchet MS" w:hAnsi="Trebuchet MS"/>
                    <w:b/>
                    <w:color w:val="FFFFFF" w:themeColor="background1"/>
                  </w:rPr>
                  <w:t xml:space="preserve"> </w:t>
                </w:r>
                <w:proofErr w:type="spellStart"/>
                <w:r w:rsidRPr="002350C6">
                  <w:rPr>
                    <w:rFonts w:ascii="Trebuchet MS" w:hAnsi="Trebuchet MS"/>
                    <w:b/>
                    <w:color w:val="FFFFFF" w:themeColor="background1"/>
                  </w:rPr>
                  <w:t>contadas</w:t>
                </w:r>
                <w:proofErr w:type="spellEnd"/>
                <w:r w:rsidRPr="002350C6">
                  <w:rPr>
                    <w:rFonts w:ascii="Trebuchet MS" w:hAnsi="Trebuchet MS"/>
                    <w:b/>
                    <w:color w:val="FFFFFF" w:themeColor="background1"/>
                  </w:rPr>
                  <w:t xml:space="preserve"> </w:t>
                </w:r>
                <w:proofErr w:type="spellStart"/>
                <w:r w:rsidRPr="002350C6">
                  <w:rPr>
                    <w:rFonts w:ascii="Trebuchet MS" w:hAnsi="Trebuchet MS"/>
                    <w:b/>
                    <w:color w:val="FFFFFF" w:themeColor="background1"/>
                  </w:rPr>
                  <w:t>sobre</w:t>
                </w:r>
                <w:proofErr w:type="spellEnd"/>
                <w:r w:rsidRPr="002350C6">
                  <w:rPr>
                    <w:rFonts w:ascii="Trebuchet MS" w:hAnsi="Trebuchet MS"/>
                    <w:b/>
                    <w:color w:val="FFFFFF" w:themeColor="background1"/>
                  </w:rPr>
                  <w:t xml:space="preserve"> </w:t>
                </w:r>
                <w:proofErr w:type="spellStart"/>
                <w:r w:rsidRPr="002350C6">
                  <w:rPr>
                    <w:rFonts w:ascii="Trebuchet MS" w:hAnsi="Trebuchet MS"/>
                    <w:b/>
                    <w:color w:val="FFFFFF" w:themeColor="background1"/>
                  </w:rPr>
                  <w:t>migrantes</w:t>
                </w:r>
                <w:proofErr w:type="spellEnd"/>
              </w:p>
            </w:txbxContent>
          </v:textbox>
        </v:shape>
      </w:pict>
    </w:r>
    <w:r w:rsidR="006C7E29">
      <w:rPr>
        <w:noProof/>
        <w:lang w:val="pl-PL" w:eastAsia="pl-PL"/>
      </w:rPr>
      <w:drawing>
        <wp:inline distT="0" distB="0" distL="0" distR="0">
          <wp:extent cx="7896531" cy="748800"/>
          <wp:effectExtent l="19050" t="0" r="9219"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_elementsfooter.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967081" cy="755490"/>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E29" w:rsidRDefault="00A00878">
    <w:pPr>
      <w:spacing w:before="240" w:after="0"/>
      <w:jc w:val="center"/>
    </w:pPr>
    <w:r>
      <w:fldChar w:fldCharType="begin"/>
    </w:r>
    <w:r w:rsidR="006C7E29">
      <w:instrText xml:space="preserve"> PAGE \* MERGEFORMAT </w:instrText>
    </w:r>
    <w:r>
      <w:fldChar w:fldCharType="separate"/>
    </w:r>
    <w:r w:rsidR="006C7E29">
      <w:rPr>
        <w:noProof/>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237" w:rsidRDefault="00957237">
      <w:pPr>
        <w:spacing w:after="0" w:line="240" w:lineRule="auto"/>
      </w:pPr>
      <w:r>
        <w:separator/>
      </w:r>
    </w:p>
  </w:footnote>
  <w:footnote w:type="continuationSeparator" w:id="0">
    <w:p w:rsidR="00957237" w:rsidRDefault="009572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13608" w:type="dxa"/>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08"/>
    </w:tblGrid>
    <w:tr w:rsidR="006C7E29" w:rsidTr="00932EE9">
      <w:trPr>
        <w:trHeight w:val="1049"/>
      </w:trPr>
      <w:tc>
        <w:tcPr>
          <w:tcW w:w="13608" w:type="dxa"/>
        </w:tcPr>
        <w:p w:rsidR="006C7E29" w:rsidRDefault="001B2F0D" w:rsidP="001B2F0D">
          <w:pPr>
            <w:pStyle w:val="Nagwek"/>
            <w:tabs>
              <w:tab w:val="clear" w:pos="9360"/>
              <w:tab w:val="right" w:pos="9498"/>
            </w:tabs>
            <w:ind w:left="-392" w:firstLine="1747"/>
          </w:pPr>
          <w:r>
            <w:rPr>
              <w:noProof/>
              <w:lang w:val="pl-PL" w:eastAsia="pl-PL"/>
            </w:rPr>
            <w:drawing>
              <wp:inline distT="0" distB="0" distL="0" distR="0">
                <wp:extent cx="7838737" cy="1703827"/>
                <wp:effectExtent l="19050" t="0" r="0" b="0"/>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_elementstop.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38737" cy="1703827"/>
                        </a:xfrm>
                        <a:prstGeom prst="rect">
                          <a:avLst/>
                        </a:prstGeom>
                      </pic:spPr>
                    </pic:pic>
                  </a:graphicData>
                </a:graphic>
              </wp:inline>
            </w:drawing>
          </w:r>
        </w:p>
      </w:tc>
    </w:tr>
  </w:tbl>
  <w:p w:rsidR="006C7E29" w:rsidRPr="003479B8" w:rsidRDefault="001B2F0D" w:rsidP="001B2F0D">
    <w:pPr>
      <w:pStyle w:val="Nagwek"/>
      <w:spacing w:after="0" w:line="240" w:lineRule="auto"/>
      <w:ind w:left="-238"/>
      <w:rPr>
        <w:sz w:val="8"/>
        <w:szCs w:val="8"/>
      </w:rPr>
    </w:pPr>
    <w:r>
      <w:rPr>
        <w:noProof/>
        <w:sz w:val="8"/>
        <w:szCs w:val="8"/>
        <w:lang w:val="pl-PL" w:eastAsia="pl-PL"/>
      </w:rPr>
      <w:drawing>
        <wp:inline distT="0" distB="0" distL="0" distR="0">
          <wp:extent cx="7719396" cy="452889"/>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7726717" cy="453319"/>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D2E3B"/>
    <w:multiLevelType w:val="hybridMultilevel"/>
    <w:tmpl w:val="7B42FA5C"/>
    <w:lvl w:ilvl="0" w:tplc="B5946A6A">
      <w:start w:val="1"/>
      <w:numFmt w:val="bullet"/>
      <w:lvlText w:val="-"/>
      <w:lvlJc w:val="left"/>
      <w:pPr>
        <w:ind w:left="360" w:hanging="360"/>
      </w:pPr>
      <w:rPr>
        <w:rFonts w:ascii="Cambria" w:hAnsi="Cambria"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
    <w:nsid w:val="16236354"/>
    <w:multiLevelType w:val="hybridMultilevel"/>
    <w:tmpl w:val="D9681C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0B953F8"/>
    <w:multiLevelType w:val="hybridMultilevel"/>
    <w:tmpl w:val="36863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3A61F53"/>
    <w:multiLevelType w:val="hybridMultilevel"/>
    <w:tmpl w:val="088AE300"/>
    <w:lvl w:ilvl="0" w:tplc="04150001">
      <w:start w:val="1"/>
      <w:numFmt w:val="bullet"/>
      <w:lvlText w:val=""/>
      <w:lvlJc w:val="left"/>
      <w:pPr>
        <w:ind w:left="2142" w:hanging="360"/>
      </w:pPr>
      <w:rPr>
        <w:rFonts w:ascii="Symbol" w:hAnsi="Symbol" w:hint="default"/>
      </w:rPr>
    </w:lvl>
    <w:lvl w:ilvl="1" w:tplc="04150003">
      <w:start w:val="1"/>
      <w:numFmt w:val="bullet"/>
      <w:lvlText w:val="o"/>
      <w:lvlJc w:val="left"/>
      <w:pPr>
        <w:ind w:left="2862" w:hanging="360"/>
      </w:pPr>
      <w:rPr>
        <w:rFonts w:ascii="Courier New" w:hAnsi="Courier New" w:cs="Courier New" w:hint="default"/>
      </w:rPr>
    </w:lvl>
    <w:lvl w:ilvl="2" w:tplc="04150005" w:tentative="1">
      <w:start w:val="1"/>
      <w:numFmt w:val="bullet"/>
      <w:lvlText w:val=""/>
      <w:lvlJc w:val="left"/>
      <w:pPr>
        <w:ind w:left="3582" w:hanging="360"/>
      </w:pPr>
      <w:rPr>
        <w:rFonts w:ascii="Wingdings" w:hAnsi="Wingdings" w:hint="default"/>
      </w:rPr>
    </w:lvl>
    <w:lvl w:ilvl="3" w:tplc="04150001" w:tentative="1">
      <w:start w:val="1"/>
      <w:numFmt w:val="bullet"/>
      <w:lvlText w:val=""/>
      <w:lvlJc w:val="left"/>
      <w:pPr>
        <w:ind w:left="4302" w:hanging="360"/>
      </w:pPr>
      <w:rPr>
        <w:rFonts w:ascii="Symbol" w:hAnsi="Symbol" w:hint="default"/>
      </w:rPr>
    </w:lvl>
    <w:lvl w:ilvl="4" w:tplc="04150003" w:tentative="1">
      <w:start w:val="1"/>
      <w:numFmt w:val="bullet"/>
      <w:lvlText w:val="o"/>
      <w:lvlJc w:val="left"/>
      <w:pPr>
        <w:ind w:left="5022" w:hanging="360"/>
      </w:pPr>
      <w:rPr>
        <w:rFonts w:ascii="Courier New" w:hAnsi="Courier New" w:cs="Courier New" w:hint="default"/>
      </w:rPr>
    </w:lvl>
    <w:lvl w:ilvl="5" w:tplc="04150005" w:tentative="1">
      <w:start w:val="1"/>
      <w:numFmt w:val="bullet"/>
      <w:lvlText w:val=""/>
      <w:lvlJc w:val="left"/>
      <w:pPr>
        <w:ind w:left="5742" w:hanging="360"/>
      </w:pPr>
      <w:rPr>
        <w:rFonts w:ascii="Wingdings" w:hAnsi="Wingdings" w:hint="default"/>
      </w:rPr>
    </w:lvl>
    <w:lvl w:ilvl="6" w:tplc="04150001" w:tentative="1">
      <w:start w:val="1"/>
      <w:numFmt w:val="bullet"/>
      <w:lvlText w:val=""/>
      <w:lvlJc w:val="left"/>
      <w:pPr>
        <w:ind w:left="6462" w:hanging="360"/>
      </w:pPr>
      <w:rPr>
        <w:rFonts w:ascii="Symbol" w:hAnsi="Symbol" w:hint="default"/>
      </w:rPr>
    </w:lvl>
    <w:lvl w:ilvl="7" w:tplc="04150003" w:tentative="1">
      <w:start w:val="1"/>
      <w:numFmt w:val="bullet"/>
      <w:lvlText w:val="o"/>
      <w:lvlJc w:val="left"/>
      <w:pPr>
        <w:ind w:left="7182" w:hanging="360"/>
      </w:pPr>
      <w:rPr>
        <w:rFonts w:ascii="Courier New" w:hAnsi="Courier New" w:cs="Courier New" w:hint="default"/>
      </w:rPr>
    </w:lvl>
    <w:lvl w:ilvl="8" w:tplc="04150005" w:tentative="1">
      <w:start w:val="1"/>
      <w:numFmt w:val="bullet"/>
      <w:lvlText w:val=""/>
      <w:lvlJc w:val="left"/>
      <w:pPr>
        <w:ind w:left="7902" w:hanging="360"/>
      </w:pPr>
      <w:rPr>
        <w:rFonts w:ascii="Wingdings" w:hAnsi="Wingdings" w:hint="default"/>
      </w:rPr>
    </w:lvl>
  </w:abstractNum>
  <w:abstractNum w:abstractNumId="4">
    <w:nsid w:val="48D30D70"/>
    <w:multiLevelType w:val="hybridMultilevel"/>
    <w:tmpl w:val="8E224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2558E0"/>
    <w:multiLevelType w:val="hybridMultilevel"/>
    <w:tmpl w:val="1D14C78E"/>
    <w:lvl w:ilvl="0" w:tplc="B5946A6A">
      <w:start w:val="1"/>
      <w:numFmt w:val="bullet"/>
      <w:lvlText w:val="-"/>
      <w:lvlJc w:val="left"/>
      <w:pPr>
        <w:ind w:left="360" w:hanging="360"/>
      </w:pPr>
      <w:rPr>
        <w:rFonts w:ascii="Cambria" w:hAnsi="Cambria"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
    <w:nsid w:val="5B592A73"/>
    <w:multiLevelType w:val="hybridMultilevel"/>
    <w:tmpl w:val="868655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2B9008A"/>
    <w:multiLevelType w:val="hybridMultilevel"/>
    <w:tmpl w:val="D4BCA8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2"/>
  </w:num>
  <w:num w:numId="3">
    <w:abstractNumId w:val="6"/>
  </w:num>
  <w:num w:numId="4">
    <w:abstractNumId w:val="4"/>
  </w:num>
  <w:num w:numId="5">
    <w:abstractNumId w:val="1"/>
  </w:num>
  <w:num w:numId="6">
    <w:abstractNumId w:val="5"/>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hyphenationZone w:val="425"/>
  <w:characterSpacingControl w:val="doNotCompress"/>
  <w:hdrShapeDefaults>
    <o:shapedefaults v:ext="edit" spidmax="25602"/>
    <o:shapelayout v:ext="edit">
      <o:idmap v:ext="edit" data="6"/>
    </o:shapelayout>
  </w:hdrShapeDefaults>
  <w:footnotePr>
    <w:footnote w:id="-1"/>
    <w:footnote w:id="0"/>
  </w:footnotePr>
  <w:endnotePr>
    <w:endnote w:id="-1"/>
    <w:endnote w:id="0"/>
  </w:endnotePr>
  <w:compat/>
  <w:rsids>
    <w:rsidRoot w:val="00D13368"/>
    <w:rsid w:val="00002582"/>
    <w:rsid w:val="000029F1"/>
    <w:rsid w:val="000059C5"/>
    <w:rsid w:val="00075979"/>
    <w:rsid w:val="00077AA0"/>
    <w:rsid w:val="00096013"/>
    <w:rsid w:val="000B4DFB"/>
    <w:rsid w:val="000C2D89"/>
    <w:rsid w:val="000C7D84"/>
    <w:rsid w:val="001000BB"/>
    <w:rsid w:val="00104D24"/>
    <w:rsid w:val="00136FA7"/>
    <w:rsid w:val="001473C4"/>
    <w:rsid w:val="001636BA"/>
    <w:rsid w:val="00170467"/>
    <w:rsid w:val="0017294B"/>
    <w:rsid w:val="00184DE5"/>
    <w:rsid w:val="001856A0"/>
    <w:rsid w:val="001A60CD"/>
    <w:rsid w:val="001B2F0D"/>
    <w:rsid w:val="001B683E"/>
    <w:rsid w:val="001D007C"/>
    <w:rsid w:val="001E0FF0"/>
    <w:rsid w:val="00200C8D"/>
    <w:rsid w:val="00217682"/>
    <w:rsid w:val="002350C6"/>
    <w:rsid w:val="00250C01"/>
    <w:rsid w:val="00290400"/>
    <w:rsid w:val="002917FF"/>
    <w:rsid w:val="002A0EB9"/>
    <w:rsid w:val="002B26E0"/>
    <w:rsid w:val="002E5553"/>
    <w:rsid w:val="0031370C"/>
    <w:rsid w:val="003207EC"/>
    <w:rsid w:val="003479B8"/>
    <w:rsid w:val="00357C4C"/>
    <w:rsid w:val="00370C06"/>
    <w:rsid w:val="003814BE"/>
    <w:rsid w:val="0038537B"/>
    <w:rsid w:val="003B4CF1"/>
    <w:rsid w:val="003C1A07"/>
    <w:rsid w:val="003D3708"/>
    <w:rsid w:val="00424BFD"/>
    <w:rsid w:val="00446CF0"/>
    <w:rsid w:val="00450B7D"/>
    <w:rsid w:val="00490028"/>
    <w:rsid w:val="00490DB5"/>
    <w:rsid w:val="00496D27"/>
    <w:rsid w:val="004B158D"/>
    <w:rsid w:val="004C6015"/>
    <w:rsid w:val="004D38F0"/>
    <w:rsid w:val="00514433"/>
    <w:rsid w:val="005732B4"/>
    <w:rsid w:val="0058421E"/>
    <w:rsid w:val="005B35F8"/>
    <w:rsid w:val="005C02B9"/>
    <w:rsid w:val="005C1E70"/>
    <w:rsid w:val="005C5831"/>
    <w:rsid w:val="005D6C76"/>
    <w:rsid w:val="00600BBD"/>
    <w:rsid w:val="00635335"/>
    <w:rsid w:val="0064513B"/>
    <w:rsid w:val="0064531D"/>
    <w:rsid w:val="0066033B"/>
    <w:rsid w:val="00675D0E"/>
    <w:rsid w:val="00693E64"/>
    <w:rsid w:val="006A02F2"/>
    <w:rsid w:val="006A5A72"/>
    <w:rsid w:val="006B49AB"/>
    <w:rsid w:val="006C4AD6"/>
    <w:rsid w:val="006C57D0"/>
    <w:rsid w:val="006C7E29"/>
    <w:rsid w:val="006D2103"/>
    <w:rsid w:val="006D56E5"/>
    <w:rsid w:val="00704635"/>
    <w:rsid w:val="00713A43"/>
    <w:rsid w:val="00757C90"/>
    <w:rsid w:val="007652EE"/>
    <w:rsid w:val="0079489F"/>
    <w:rsid w:val="007D340C"/>
    <w:rsid w:val="007E26CD"/>
    <w:rsid w:val="007E5D5E"/>
    <w:rsid w:val="008640C6"/>
    <w:rsid w:val="008701FD"/>
    <w:rsid w:val="0088784E"/>
    <w:rsid w:val="008A2C7C"/>
    <w:rsid w:val="008D3330"/>
    <w:rsid w:val="00932EE9"/>
    <w:rsid w:val="00945E68"/>
    <w:rsid w:val="00957237"/>
    <w:rsid w:val="00966369"/>
    <w:rsid w:val="009A1002"/>
    <w:rsid w:val="009A3EB7"/>
    <w:rsid w:val="009C05C6"/>
    <w:rsid w:val="009C7174"/>
    <w:rsid w:val="009D1178"/>
    <w:rsid w:val="009D6939"/>
    <w:rsid w:val="009D76F1"/>
    <w:rsid w:val="009E766E"/>
    <w:rsid w:val="009F067C"/>
    <w:rsid w:val="00A00878"/>
    <w:rsid w:val="00A42B30"/>
    <w:rsid w:val="00A52737"/>
    <w:rsid w:val="00A83631"/>
    <w:rsid w:val="00A84204"/>
    <w:rsid w:val="00A90654"/>
    <w:rsid w:val="00A91A27"/>
    <w:rsid w:val="00AA78BE"/>
    <w:rsid w:val="00AB780D"/>
    <w:rsid w:val="00AE19A2"/>
    <w:rsid w:val="00AE5038"/>
    <w:rsid w:val="00B04C68"/>
    <w:rsid w:val="00B056F4"/>
    <w:rsid w:val="00B07E0C"/>
    <w:rsid w:val="00B265C6"/>
    <w:rsid w:val="00B52AA8"/>
    <w:rsid w:val="00B62553"/>
    <w:rsid w:val="00B64417"/>
    <w:rsid w:val="00B86F4D"/>
    <w:rsid w:val="00B9398E"/>
    <w:rsid w:val="00BA1DB5"/>
    <w:rsid w:val="00BA29FE"/>
    <w:rsid w:val="00BA4785"/>
    <w:rsid w:val="00BA7E6A"/>
    <w:rsid w:val="00BB409B"/>
    <w:rsid w:val="00BE4BDD"/>
    <w:rsid w:val="00BF5AB8"/>
    <w:rsid w:val="00BF5F51"/>
    <w:rsid w:val="00C046F6"/>
    <w:rsid w:val="00C065FF"/>
    <w:rsid w:val="00C1187D"/>
    <w:rsid w:val="00C24674"/>
    <w:rsid w:val="00C459B9"/>
    <w:rsid w:val="00C60442"/>
    <w:rsid w:val="00C871D7"/>
    <w:rsid w:val="00C913A5"/>
    <w:rsid w:val="00CD651E"/>
    <w:rsid w:val="00D13368"/>
    <w:rsid w:val="00D22FD6"/>
    <w:rsid w:val="00D252CF"/>
    <w:rsid w:val="00D454C7"/>
    <w:rsid w:val="00D51FF9"/>
    <w:rsid w:val="00D61D7F"/>
    <w:rsid w:val="00D82FD4"/>
    <w:rsid w:val="00D83150"/>
    <w:rsid w:val="00DA32F0"/>
    <w:rsid w:val="00DA6A22"/>
    <w:rsid w:val="00DA7B47"/>
    <w:rsid w:val="00DC7CC6"/>
    <w:rsid w:val="00DD3EB3"/>
    <w:rsid w:val="00DE5FA6"/>
    <w:rsid w:val="00DF1910"/>
    <w:rsid w:val="00E37882"/>
    <w:rsid w:val="00E379E9"/>
    <w:rsid w:val="00E37B52"/>
    <w:rsid w:val="00E54D76"/>
    <w:rsid w:val="00E5565D"/>
    <w:rsid w:val="00E912CE"/>
    <w:rsid w:val="00EB39CB"/>
    <w:rsid w:val="00EE0F24"/>
    <w:rsid w:val="00EF5D3B"/>
    <w:rsid w:val="00F0089E"/>
    <w:rsid w:val="00F1187E"/>
    <w:rsid w:val="00F22FE6"/>
    <w:rsid w:val="00F455E1"/>
    <w:rsid w:val="00F61FFE"/>
    <w:rsid w:val="00F764A7"/>
    <w:rsid w:val="00F951C6"/>
    <w:rsid w:val="00FA15C8"/>
    <w:rsid w:val="00FB21F7"/>
    <w:rsid w:val="00FB26C3"/>
    <w:rsid w:val="00FD37D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0" w:unhideWhenUsed="0"/>
    <w:lsdException w:name="List Paragraph" w:uiPriority="34" w:qFormat="1"/>
  </w:latentStyles>
  <w:style w:type="paragraph" w:default="1" w:styleId="Normalny">
    <w:name w:val="Normal"/>
    <w:qFormat/>
    <w:rsid w:val="004A3277"/>
  </w:style>
  <w:style w:type="paragraph" w:styleId="Nagwek1">
    <w:name w:val="heading 1"/>
    <w:basedOn w:val="Normalny"/>
    <w:next w:val="Normalny"/>
    <w:link w:val="Nagwek1Znak"/>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41CD9"/>
    <w:pPr>
      <w:tabs>
        <w:tab w:val="center" w:pos="4680"/>
        <w:tab w:val="right" w:pos="9360"/>
      </w:tabs>
    </w:pPr>
  </w:style>
  <w:style w:type="character" w:customStyle="1" w:styleId="NagwekZnak">
    <w:name w:val="Nagłówek Znak"/>
    <w:basedOn w:val="Domylnaczcionkaakapitu"/>
    <w:link w:val="Nagwek"/>
    <w:uiPriority w:val="99"/>
    <w:rsid w:val="00841CD9"/>
  </w:style>
  <w:style w:type="character" w:customStyle="1" w:styleId="Nagwek1Znak">
    <w:name w:val="Nagłówek 1 Znak"/>
    <w:basedOn w:val="Domylnaczcionkaakapitu"/>
    <w:link w:val="Nagwek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841CD9"/>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841CD9"/>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841CD9"/>
    <w:rPr>
      <w:rFonts w:asciiTheme="majorHAnsi" w:eastAsiaTheme="majorEastAsia" w:hAnsiTheme="majorHAnsi" w:cstheme="majorBidi"/>
      <w:b/>
      <w:bCs/>
      <w:i/>
      <w:iCs/>
      <w:color w:val="4F81BD" w:themeColor="accent1"/>
    </w:rPr>
  </w:style>
  <w:style w:type="paragraph" w:styleId="Wcicienormalne">
    <w:name w:val="Normal Indent"/>
    <w:basedOn w:val="Normalny"/>
    <w:uiPriority w:val="99"/>
    <w:unhideWhenUsed/>
    <w:rsid w:val="00841CD9"/>
    <w:pPr>
      <w:ind w:left="720"/>
    </w:pPr>
  </w:style>
  <w:style w:type="paragraph" w:styleId="Podtytu">
    <w:name w:val="Subtitle"/>
    <w:basedOn w:val="Normalny"/>
    <w:next w:val="Normalny"/>
    <w:link w:val="PodtytuZnak"/>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841CD9"/>
    <w:rPr>
      <w:rFonts w:asciiTheme="majorHAnsi" w:eastAsiaTheme="majorEastAsia" w:hAnsiTheme="majorHAnsi" w:cstheme="majorBidi"/>
      <w:i/>
      <w:iCs/>
      <w:color w:val="4F81BD" w:themeColor="accent1"/>
      <w:spacing w:val="15"/>
      <w:sz w:val="24"/>
      <w:szCs w:val="24"/>
    </w:rPr>
  </w:style>
  <w:style w:type="paragraph" w:styleId="Tytu">
    <w:name w:val="Title"/>
    <w:basedOn w:val="Normalny"/>
    <w:next w:val="Normalny"/>
    <w:link w:val="TytuZnak"/>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Uwydatnienie">
    <w:name w:val="Emphasis"/>
    <w:basedOn w:val="Domylnaczcionkaakapitu"/>
    <w:uiPriority w:val="20"/>
    <w:qFormat/>
    <w:rsid w:val="00D1197D"/>
    <w:rPr>
      <w:i/>
      <w:iCs/>
    </w:rPr>
  </w:style>
  <w:style w:type="character" w:styleId="Hipercze">
    <w:name w:val="Hyperlink"/>
    <w:basedOn w:val="Domylnaczcionkaakapitu"/>
    <w:uiPriority w:val="99"/>
    <w:unhideWhenUsed/>
    <w:rsid w:val="000C2D89"/>
    <w:rPr>
      <w:color w:val="0000FF" w:themeColor="hyperlink"/>
      <w:u w:val="single"/>
    </w:rPr>
  </w:style>
  <w:style w:type="table" w:styleId="Tabela-Siatka">
    <w:name w:val="Table Grid"/>
    <w:basedOn w:val="Standardowy"/>
    <w:rsid w:val="000C2D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egenda">
    <w:name w:val="caption"/>
    <w:basedOn w:val="Normalny"/>
    <w:next w:val="Normalny"/>
    <w:uiPriority w:val="35"/>
    <w:semiHidden/>
    <w:unhideWhenUsed/>
    <w:qFormat/>
    <w:rsid w:val="007109C0"/>
    <w:pPr>
      <w:spacing w:line="240" w:lineRule="auto"/>
    </w:pPr>
    <w:rPr>
      <w:b/>
      <w:bCs/>
      <w:color w:val="4F81BD" w:themeColor="accent1"/>
      <w:sz w:val="18"/>
      <w:szCs w:val="18"/>
    </w:rPr>
  </w:style>
  <w:style w:type="paragraph" w:customStyle="1" w:styleId="DocDefaults">
    <w:name w:val="DocDefaults"/>
    <w:rsid w:val="000C2D89"/>
  </w:style>
  <w:style w:type="paragraph" w:styleId="Tekstdymka">
    <w:name w:val="Balloon Text"/>
    <w:basedOn w:val="Normalny"/>
    <w:link w:val="TekstdymkaZnak"/>
    <w:uiPriority w:val="99"/>
    <w:semiHidden/>
    <w:unhideWhenUsed/>
    <w:rsid w:val="00217682"/>
    <w:pPr>
      <w:spacing w:after="0" w:line="240" w:lineRule="auto"/>
    </w:pPr>
    <w:rPr>
      <w:rFonts w:ascii="Lucida Grande" w:hAnsi="Lucida Grande"/>
      <w:sz w:val="18"/>
      <w:szCs w:val="18"/>
    </w:rPr>
  </w:style>
  <w:style w:type="character" w:customStyle="1" w:styleId="TekstdymkaZnak">
    <w:name w:val="Tekst dymka Znak"/>
    <w:basedOn w:val="Domylnaczcionkaakapitu"/>
    <w:link w:val="Tekstdymka"/>
    <w:uiPriority w:val="99"/>
    <w:semiHidden/>
    <w:rsid w:val="00217682"/>
    <w:rPr>
      <w:rFonts w:ascii="Lucida Grande" w:hAnsi="Lucida Grande"/>
      <w:sz w:val="18"/>
      <w:szCs w:val="18"/>
    </w:rPr>
  </w:style>
  <w:style w:type="paragraph" w:styleId="Stopka">
    <w:name w:val="footer"/>
    <w:basedOn w:val="Normalny"/>
    <w:link w:val="StopkaZnak"/>
    <w:uiPriority w:val="99"/>
    <w:unhideWhenUsed/>
    <w:rsid w:val="00D83150"/>
    <w:pPr>
      <w:tabs>
        <w:tab w:val="center" w:pos="4320"/>
        <w:tab w:val="right" w:pos="8640"/>
      </w:tabs>
      <w:spacing w:after="0" w:line="240" w:lineRule="auto"/>
    </w:pPr>
  </w:style>
  <w:style w:type="character" w:customStyle="1" w:styleId="StopkaZnak">
    <w:name w:val="Stopka Znak"/>
    <w:basedOn w:val="Domylnaczcionkaakapitu"/>
    <w:link w:val="Stopka"/>
    <w:uiPriority w:val="99"/>
    <w:rsid w:val="00D83150"/>
  </w:style>
  <w:style w:type="character" w:styleId="Numerstrony">
    <w:name w:val="page number"/>
    <w:basedOn w:val="Domylnaczcionkaakapitu"/>
    <w:uiPriority w:val="99"/>
    <w:semiHidden/>
    <w:unhideWhenUsed/>
    <w:rsid w:val="005C1E70"/>
  </w:style>
  <w:style w:type="paragraph" w:styleId="Akapitzlist">
    <w:name w:val="List Paragraph"/>
    <w:basedOn w:val="Normalny"/>
    <w:uiPriority w:val="34"/>
    <w:unhideWhenUsed/>
    <w:qFormat/>
    <w:rsid w:val="005C1E70"/>
    <w:pPr>
      <w:ind w:left="720"/>
      <w:contextualSpacing/>
    </w:pPr>
  </w:style>
  <w:style w:type="character" w:styleId="Odwoaniedokomentarza">
    <w:name w:val="annotation reference"/>
    <w:basedOn w:val="Domylnaczcionkaakapitu"/>
    <w:uiPriority w:val="99"/>
    <w:semiHidden/>
    <w:unhideWhenUsed/>
    <w:rsid w:val="00BF5F51"/>
    <w:rPr>
      <w:sz w:val="16"/>
      <w:szCs w:val="16"/>
    </w:rPr>
  </w:style>
  <w:style w:type="paragraph" w:styleId="Tekstkomentarza">
    <w:name w:val="annotation text"/>
    <w:basedOn w:val="Normalny"/>
    <w:link w:val="TekstkomentarzaZnak"/>
    <w:uiPriority w:val="99"/>
    <w:semiHidden/>
    <w:unhideWhenUsed/>
    <w:rsid w:val="00BF5F5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F5F51"/>
    <w:rPr>
      <w:sz w:val="20"/>
      <w:szCs w:val="20"/>
    </w:rPr>
  </w:style>
  <w:style w:type="paragraph" w:styleId="Tematkomentarza">
    <w:name w:val="annotation subject"/>
    <w:basedOn w:val="Tekstkomentarza"/>
    <w:next w:val="Tekstkomentarza"/>
    <w:link w:val="TematkomentarzaZnak"/>
    <w:uiPriority w:val="99"/>
    <w:semiHidden/>
    <w:unhideWhenUsed/>
    <w:rsid w:val="00BF5F51"/>
    <w:rPr>
      <w:b/>
      <w:bCs/>
    </w:rPr>
  </w:style>
  <w:style w:type="character" w:customStyle="1" w:styleId="TematkomentarzaZnak">
    <w:name w:val="Temat komentarza Znak"/>
    <w:basedOn w:val="TekstkomentarzaZnak"/>
    <w:link w:val="Tematkomentarza"/>
    <w:uiPriority w:val="99"/>
    <w:semiHidden/>
    <w:rsid w:val="00BF5F51"/>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0" w:unhideWhenUsed="0"/>
    <w:lsdException w:name="List Paragraph" w:uiPriority="34" w:qFormat="1"/>
  </w:latentStyles>
  <w:style w:type="paragraph" w:default="1" w:styleId="Normalny">
    <w:name w:val="Normal"/>
    <w:qFormat/>
    <w:rsid w:val="004A3277"/>
  </w:style>
  <w:style w:type="paragraph" w:styleId="Nagwek1">
    <w:name w:val="heading 1"/>
    <w:basedOn w:val="Normalny"/>
    <w:next w:val="Normalny"/>
    <w:link w:val="Heading1Char"/>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Heading2Char"/>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Heading3Char"/>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HeaderChar"/>
    <w:uiPriority w:val="99"/>
    <w:unhideWhenUsed/>
    <w:rsid w:val="00841CD9"/>
    <w:pPr>
      <w:tabs>
        <w:tab w:val="center" w:pos="4680"/>
        <w:tab w:val="right" w:pos="9360"/>
      </w:tabs>
    </w:pPr>
  </w:style>
  <w:style w:type="character" w:customStyle="1" w:styleId="HeaderChar">
    <w:name w:val="Header Char"/>
    <w:basedOn w:val="Domylnaczcionkaakapitu"/>
    <w:link w:val="Nagwek"/>
    <w:uiPriority w:val="99"/>
    <w:rsid w:val="00841CD9"/>
  </w:style>
  <w:style w:type="character" w:customStyle="1" w:styleId="Heading1Char">
    <w:name w:val="Heading 1 Char"/>
    <w:basedOn w:val="Domylnaczcionkaakapitu"/>
    <w:link w:val="Nagwek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omylnaczcionkaakapitu"/>
    <w:link w:val="Nagwek2"/>
    <w:uiPriority w:val="9"/>
    <w:rsid w:val="00841C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omylnaczcionkaakapitu"/>
    <w:link w:val="Nagwek3"/>
    <w:uiPriority w:val="9"/>
    <w:rsid w:val="00841CD9"/>
    <w:rPr>
      <w:rFonts w:asciiTheme="majorHAnsi" w:eastAsiaTheme="majorEastAsia" w:hAnsiTheme="majorHAnsi" w:cstheme="majorBidi"/>
      <w:b/>
      <w:bCs/>
      <w:color w:val="4F81BD" w:themeColor="accent1"/>
    </w:rPr>
  </w:style>
  <w:style w:type="character" w:customStyle="1" w:styleId="Heading4Char">
    <w:name w:val="Heading 4 Char"/>
    <w:basedOn w:val="Domylnaczcionkaakapitu"/>
    <w:link w:val="Nagwek4"/>
    <w:uiPriority w:val="9"/>
    <w:rsid w:val="00841CD9"/>
    <w:rPr>
      <w:rFonts w:asciiTheme="majorHAnsi" w:eastAsiaTheme="majorEastAsia" w:hAnsiTheme="majorHAnsi" w:cstheme="majorBidi"/>
      <w:b/>
      <w:bCs/>
      <w:i/>
      <w:iCs/>
      <w:color w:val="4F81BD" w:themeColor="accent1"/>
    </w:rPr>
  </w:style>
  <w:style w:type="paragraph" w:styleId="Wcicienormalne">
    <w:name w:val="Normal Indent"/>
    <w:basedOn w:val="Normalny"/>
    <w:uiPriority w:val="99"/>
    <w:unhideWhenUsed/>
    <w:rsid w:val="00841CD9"/>
    <w:pPr>
      <w:ind w:left="720"/>
    </w:pPr>
  </w:style>
  <w:style w:type="paragraph" w:styleId="Podtytu">
    <w:name w:val="Subtitle"/>
    <w:basedOn w:val="Normalny"/>
    <w:next w:val="Normalny"/>
    <w:link w:val="SubtitleChar"/>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omylnaczcionkaakapitu"/>
    <w:link w:val="Podtytu"/>
    <w:uiPriority w:val="11"/>
    <w:rsid w:val="00841CD9"/>
    <w:rPr>
      <w:rFonts w:asciiTheme="majorHAnsi" w:eastAsiaTheme="majorEastAsia" w:hAnsiTheme="majorHAnsi" w:cstheme="majorBidi"/>
      <w:i/>
      <w:iCs/>
      <w:color w:val="4F81BD" w:themeColor="accent1"/>
      <w:spacing w:val="15"/>
      <w:sz w:val="24"/>
      <w:szCs w:val="24"/>
    </w:rPr>
  </w:style>
  <w:style w:type="paragraph" w:styleId="Tytu">
    <w:name w:val="Title"/>
    <w:basedOn w:val="Normalny"/>
    <w:next w:val="Normalny"/>
    <w:link w:val="Title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omylnaczcionkaakapitu"/>
    <w:link w:val="Tytu"/>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Wyrnienie">
    <w:name w:val="Emphasis"/>
    <w:basedOn w:val="Domylnaczcionkaakapitu"/>
    <w:uiPriority w:val="20"/>
    <w:qFormat/>
    <w:rsid w:val="00D1197D"/>
    <w:rPr>
      <w:i/>
      <w:iCs/>
    </w:rPr>
  </w:style>
  <w:style w:type="character" w:styleId="Hipercze">
    <w:name w:val="Hyperlink"/>
    <w:basedOn w:val="Domylnaczcionkaakapitu"/>
    <w:uiPriority w:val="99"/>
    <w:unhideWhenUsed/>
    <w:rPr>
      <w:color w:val="0000FF" w:themeColor="hyperlink"/>
      <w:u w:val="single"/>
    </w:rPr>
  </w:style>
  <w:style w:type="table" w:styleId="Siatkatabeli">
    <w:name w:val="Table Grid"/>
    <w:basedOn w:val="Standardowy"/>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apis">
    <w:name w:val="caption"/>
    <w:basedOn w:val="Normalny"/>
    <w:next w:val="Normalny"/>
    <w:uiPriority w:val="35"/>
    <w:semiHidden/>
    <w:unhideWhenUsed/>
    <w:qFormat/>
    <w:rsid w:val="007109C0"/>
    <w:pPr>
      <w:spacing w:line="240" w:lineRule="auto"/>
    </w:pPr>
    <w:rPr>
      <w:b/>
      <w:bCs/>
      <w:color w:val="4F81BD" w:themeColor="accent1"/>
      <w:sz w:val="18"/>
      <w:szCs w:val="18"/>
    </w:rPr>
  </w:style>
  <w:style w:type="paragraph" w:customStyle="1" w:styleId="DocDefaults">
    <w:name w:val="DocDefaults"/>
  </w:style>
  <w:style w:type="paragraph" w:styleId="Tekstdymka">
    <w:name w:val="Balloon Text"/>
    <w:basedOn w:val="Normalny"/>
    <w:link w:val="BalloonTextChar"/>
    <w:uiPriority w:val="99"/>
    <w:semiHidden/>
    <w:unhideWhenUsed/>
    <w:rsid w:val="00217682"/>
    <w:pPr>
      <w:spacing w:after="0" w:line="240" w:lineRule="auto"/>
    </w:pPr>
    <w:rPr>
      <w:rFonts w:ascii="Lucida Grande" w:hAnsi="Lucida Grande"/>
      <w:sz w:val="18"/>
      <w:szCs w:val="18"/>
    </w:rPr>
  </w:style>
  <w:style w:type="character" w:customStyle="1" w:styleId="BalloonTextChar">
    <w:name w:val="Balloon Text Char"/>
    <w:basedOn w:val="Domylnaczcionkaakapitu"/>
    <w:link w:val="Tekstdymka"/>
    <w:uiPriority w:val="99"/>
    <w:semiHidden/>
    <w:rsid w:val="00217682"/>
    <w:rPr>
      <w:rFonts w:ascii="Lucida Grande" w:hAnsi="Lucida Grande"/>
      <w:sz w:val="18"/>
      <w:szCs w:val="18"/>
    </w:rPr>
  </w:style>
  <w:style w:type="paragraph" w:styleId="Stopka">
    <w:name w:val="footer"/>
    <w:basedOn w:val="Normalny"/>
    <w:link w:val="FooterChar"/>
    <w:uiPriority w:val="99"/>
    <w:unhideWhenUsed/>
    <w:rsid w:val="00D83150"/>
    <w:pPr>
      <w:tabs>
        <w:tab w:val="center" w:pos="4320"/>
        <w:tab w:val="right" w:pos="8640"/>
      </w:tabs>
      <w:spacing w:after="0" w:line="240" w:lineRule="auto"/>
    </w:pPr>
  </w:style>
  <w:style w:type="character" w:customStyle="1" w:styleId="FooterChar">
    <w:name w:val="Footer Char"/>
    <w:basedOn w:val="Domylnaczcionkaakapitu"/>
    <w:link w:val="Stopka"/>
    <w:uiPriority w:val="99"/>
    <w:rsid w:val="00D83150"/>
  </w:style>
  <w:style w:type="character" w:styleId="Numerstrony">
    <w:name w:val="page number"/>
    <w:basedOn w:val="Domylnaczcionkaakapitu"/>
    <w:uiPriority w:val="99"/>
    <w:semiHidden/>
    <w:unhideWhenUsed/>
    <w:rsid w:val="005C1E70"/>
  </w:style>
  <w:style w:type="paragraph" w:styleId="Akapitzlist">
    <w:name w:val="List Paragraph"/>
    <w:basedOn w:val="Normalny"/>
    <w:uiPriority w:val="34"/>
    <w:unhideWhenUsed/>
    <w:qFormat/>
    <w:rsid w:val="005C1E70"/>
    <w:pPr>
      <w:ind w:left="720"/>
      <w:contextualSpacing/>
    </w:pPr>
  </w:style>
  <w:style w:type="character" w:styleId="Odwoaniedokomentarza">
    <w:name w:val="annotation reference"/>
    <w:basedOn w:val="Domylnaczcionkaakapitu"/>
    <w:uiPriority w:val="99"/>
    <w:semiHidden/>
    <w:unhideWhenUsed/>
    <w:rsid w:val="00BF5F51"/>
    <w:rPr>
      <w:sz w:val="16"/>
      <w:szCs w:val="16"/>
    </w:rPr>
  </w:style>
  <w:style w:type="paragraph" w:styleId="Tekstkomentarza">
    <w:name w:val="annotation text"/>
    <w:basedOn w:val="Normalny"/>
    <w:link w:val="TekstkomentarzaZnak"/>
    <w:uiPriority w:val="99"/>
    <w:semiHidden/>
    <w:unhideWhenUsed/>
    <w:rsid w:val="00BF5F5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F5F51"/>
    <w:rPr>
      <w:sz w:val="20"/>
      <w:szCs w:val="20"/>
    </w:rPr>
  </w:style>
  <w:style w:type="paragraph" w:styleId="Tematkomentarza">
    <w:name w:val="annotation subject"/>
    <w:basedOn w:val="Tekstkomentarza"/>
    <w:next w:val="Tekstkomentarza"/>
    <w:link w:val="TematkomentarzaZnak"/>
    <w:uiPriority w:val="99"/>
    <w:semiHidden/>
    <w:unhideWhenUsed/>
    <w:rsid w:val="00BF5F51"/>
    <w:rPr>
      <w:b/>
      <w:bCs/>
    </w:rPr>
  </w:style>
  <w:style w:type="character" w:customStyle="1" w:styleId="TematkomentarzaZnak">
    <w:name w:val="Temat komentarza Znak"/>
    <w:basedOn w:val="TekstkomentarzaZnak"/>
    <w:link w:val="Tematkomentarza"/>
    <w:uiPriority w:val="99"/>
    <w:semiHidden/>
    <w:rsid w:val="00BF5F51"/>
    <w:rPr>
      <w:b/>
      <w:bCs/>
      <w:sz w:val="20"/>
      <w:szCs w:val="20"/>
    </w:rPr>
  </w:style>
</w:styles>
</file>

<file path=word/webSettings.xml><?xml version="1.0" encoding="utf-8"?>
<w:webSettings xmlns:r="http://schemas.openxmlformats.org/officeDocument/2006/relationships" xmlns:w="http://schemas.openxmlformats.org/wordprocessingml/2006/main">
  <w:divs>
    <w:div w:id="151458508">
      <w:bodyDiv w:val="1"/>
      <w:marLeft w:val="0"/>
      <w:marRight w:val="0"/>
      <w:marTop w:val="0"/>
      <w:marBottom w:val="0"/>
      <w:divBdr>
        <w:top w:val="none" w:sz="0" w:space="0" w:color="auto"/>
        <w:left w:val="none" w:sz="0" w:space="0" w:color="auto"/>
        <w:bottom w:val="none" w:sz="0" w:space="0" w:color="auto"/>
        <w:right w:val="none" w:sz="0" w:space="0" w:color="auto"/>
      </w:divBdr>
      <w:divsChild>
        <w:div w:id="180706828">
          <w:marLeft w:val="0"/>
          <w:marRight w:val="0"/>
          <w:marTop w:val="0"/>
          <w:marBottom w:val="0"/>
          <w:divBdr>
            <w:top w:val="none" w:sz="0" w:space="0" w:color="auto"/>
            <w:left w:val="none" w:sz="0" w:space="0" w:color="auto"/>
            <w:bottom w:val="none" w:sz="0" w:space="0" w:color="auto"/>
            <w:right w:val="none" w:sz="0" w:space="0" w:color="auto"/>
          </w:divBdr>
          <w:divsChild>
            <w:div w:id="10346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901">
      <w:bodyDiv w:val="1"/>
      <w:marLeft w:val="0"/>
      <w:marRight w:val="0"/>
      <w:marTop w:val="0"/>
      <w:marBottom w:val="0"/>
      <w:divBdr>
        <w:top w:val="none" w:sz="0" w:space="0" w:color="auto"/>
        <w:left w:val="none" w:sz="0" w:space="0" w:color="auto"/>
        <w:bottom w:val="none" w:sz="0" w:space="0" w:color="auto"/>
        <w:right w:val="none" w:sz="0" w:space="0" w:color="auto"/>
      </w:divBdr>
      <w:divsChild>
        <w:div w:id="1897352528">
          <w:marLeft w:val="0"/>
          <w:marRight w:val="0"/>
          <w:marTop w:val="0"/>
          <w:marBottom w:val="0"/>
          <w:divBdr>
            <w:top w:val="none" w:sz="0" w:space="0" w:color="auto"/>
            <w:left w:val="none" w:sz="0" w:space="0" w:color="auto"/>
            <w:bottom w:val="none" w:sz="0" w:space="0" w:color="auto"/>
            <w:right w:val="none" w:sz="0" w:space="0" w:color="auto"/>
          </w:divBdr>
        </w:div>
      </w:divsChild>
    </w:div>
    <w:div w:id="291255014">
      <w:bodyDiv w:val="1"/>
      <w:marLeft w:val="0"/>
      <w:marRight w:val="0"/>
      <w:marTop w:val="0"/>
      <w:marBottom w:val="0"/>
      <w:divBdr>
        <w:top w:val="none" w:sz="0" w:space="0" w:color="auto"/>
        <w:left w:val="none" w:sz="0" w:space="0" w:color="auto"/>
        <w:bottom w:val="none" w:sz="0" w:space="0" w:color="auto"/>
        <w:right w:val="none" w:sz="0" w:space="0" w:color="auto"/>
      </w:divBdr>
    </w:div>
    <w:div w:id="334499369">
      <w:bodyDiv w:val="1"/>
      <w:marLeft w:val="0"/>
      <w:marRight w:val="0"/>
      <w:marTop w:val="0"/>
      <w:marBottom w:val="0"/>
      <w:divBdr>
        <w:top w:val="none" w:sz="0" w:space="0" w:color="auto"/>
        <w:left w:val="none" w:sz="0" w:space="0" w:color="auto"/>
        <w:bottom w:val="none" w:sz="0" w:space="0" w:color="auto"/>
        <w:right w:val="none" w:sz="0" w:space="0" w:color="auto"/>
      </w:divBdr>
    </w:div>
    <w:div w:id="539515034">
      <w:bodyDiv w:val="1"/>
      <w:marLeft w:val="0"/>
      <w:marRight w:val="0"/>
      <w:marTop w:val="0"/>
      <w:marBottom w:val="0"/>
      <w:divBdr>
        <w:top w:val="none" w:sz="0" w:space="0" w:color="auto"/>
        <w:left w:val="none" w:sz="0" w:space="0" w:color="auto"/>
        <w:bottom w:val="none" w:sz="0" w:space="0" w:color="auto"/>
        <w:right w:val="none" w:sz="0" w:space="0" w:color="auto"/>
      </w:divBdr>
    </w:div>
    <w:div w:id="559636265">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1063143256">
      <w:bodyDiv w:val="1"/>
      <w:marLeft w:val="0"/>
      <w:marRight w:val="0"/>
      <w:marTop w:val="0"/>
      <w:marBottom w:val="0"/>
      <w:divBdr>
        <w:top w:val="none" w:sz="0" w:space="0" w:color="auto"/>
        <w:left w:val="none" w:sz="0" w:space="0" w:color="auto"/>
        <w:bottom w:val="none" w:sz="0" w:space="0" w:color="auto"/>
        <w:right w:val="none" w:sz="0" w:space="0" w:color="auto"/>
      </w:divBdr>
    </w:div>
    <w:div w:id="1709911799">
      <w:bodyDiv w:val="1"/>
      <w:marLeft w:val="0"/>
      <w:marRight w:val="0"/>
      <w:marTop w:val="0"/>
      <w:marBottom w:val="0"/>
      <w:divBdr>
        <w:top w:val="none" w:sz="0" w:space="0" w:color="auto"/>
        <w:left w:val="none" w:sz="0" w:space="0" w:color="auto"/>
        <w:bottom w:val="none" w:sz="0" w:space="0" w:color="auto"/>
        <w:right w:val="none" w:sz="0" w:space="0" w:color="auto"/>
      </w:divBdr>
      <w:divsChild>
        <w:div w:id="220215833">
          <w:marLeft w:val="0"/>
          <w:marRight w:val="0"/>
          <w:marTop w:val="0"/>
          <w:marBottom w:val="0"/>
          <w:divBdr>
            <w:top w:val="none" w:sz="0" w:space="0" w:color="auto"/>
            <w:left w:val="none" w:sz="0" w:space="0" w:color="auto"/>
            <w:bottom w:val="none" w:sz="0" w:space="0" w:color="auto"/>
            <w:right w:val="none" w:sz="0" w:space="0" w:color="auto"/>
          </w:divBdr>
        </w:div>
      </w:divsChild>
    </w:div>
    <w:div w:id="1981688989">
      <w:bodyDiv w:val="1"/>
      <w:marLeft w:val="0"/>
      <w:marRight w:val="0"/>
      <w:marTop w:val="0"/>
      <w:marBottom w:val="0"/>
      <w:divBdr>
        <w:top w:val="none" w:sz="0" w:space="0" w:color="auto"/>
        <w:left w:val="none" w:sz="0" w:space="0" w:color="auto"/>
        <w:bottom w:val="none" w:sz="0" w:space="0" w:color="auto"/>
        <w:right w:val="none" w:sz="0" w:space="0" w:color="auto"/>
      </w:divBdr>
      <w:divsChild>
        <w:div w:id="1308364884">
          <w:marLeft w:val="0"/>
          <w:marRight w:val="0"/>
          <w:marTop w:val="0"/>
          <w:marBottom w:val="0"/>
          <w:divBdr>
            <w:top w:val="none" w:sz="0" w:space="0" w:color="auto"/>
            <w:left w:val="none" w:sz="0" w:space="0" w:color="auto"/>
            <w:bottom w:val="none" w:sz="0" w:space="0" w:color="auto"/>
            <w:right w:val="none" w:sz="0" w:space="0" w:color="auto"/>
          </w:divBdr>
          <w:divsChild>
            <w:div w:id="14372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360">
      <w:bodyDiv w:val="1"/>
      <w:marLeft w:val="0"/>
      <w:marRight w:val="0"/>
      <w:marTop w:val="0"/>
      <w:marBottom w:val="0"/>
      <w:divBdr>
        <w:top w:val="none" w:sz="0" w:space="0" w:color="auto"/>
        <w:left w:val="none" w:sz="0" w:space="0" w:color="auto"/>
        <w:bottom w:val="none" w:sz="0" w:space="0" w:color="auto"/>
        <w:right w:val="none" w:sz="0" w:space="0" w:color="auto"/>
      </w:divBdr>
      <w:divsChild>
        <w:div w:id="13736550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pamelageller.com/category/sweden-jihad/"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pamelageller.com/2017/01/muslim-immigration-70-rise-sex-attacks-sweden.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pamelageller.com/author/admin/" TargetMode="External"/><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1410</Words>
  <Characters>8464</Characters>
  <Application>Microsoft Office Word</Application>
  <DocSecurity>0</DocSecurity>
  <Lines>70</Lines>
  <Paragraphs>19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Scenario TEMPLATE</vt:lpstr>
      <vt:lpstr>Scenario FACTSHEET</vt:lpstr>
    </vt:vector>
  </TitlesOfParts>
  <Manager>José Nunes</Manager>
  <Company>Make it Better</Company>
  <LinksUpToDate>false</LinksUpToDate>
  <CharactersWithSpaces>9855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Scenario TEMPLATE</dc:title>
  <dc:subject>ITE project</dc:subject>
  <dc:creator>Make it Better</dc:creator>
  <cp:keywords>Scenarios, Thematic, description template</cp:keywords>
  <cp:lastModifiedBy>Kasia</cp:lastModifiedBy>
  <cp:revision>7</cp:revision>
  <cp:lastPrinted>2017-02-17T17:57:00Z</cp:lastPrinted>
  <dcterms:created xsi:type="dcterms:W3CDTF">2018-03-18T00:05:00Z</dcterms:created>
  <dcterms:modified xsi:type="dcterms:W3CDTF">2018-05-06T15:23:00Z</dcterms:modified>
  <cp:category>Intellectual Output</cp:category>
</cp:coreProperties>
</file>